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6"/>
        </w:rPr>
      </w:pPr>
      <w:r>
        <w:rPr>
          <w:rFonts w:hint="eastAsia" w:ascii="黑体" w:hAnsi="黑体" w:eastAsia="黑体" w:cs="黑体"/>
          <w:sz w:val="32"/>
          <w:szCs w:val="36"/>
        </w:rPr>
        <w:t>附件3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w w:val="90"/>
          <w:sz w:val="44"/>
          <w:szCs w:val="44"/>
        </w:rPr>
        <w:t>山东省黄河流域高质量发展区域计量中心</w:t>
      </w:r>
      <w:r>
        <w:rPr>
          <w:rFonts w:hint="eastAsia" w:ascii="方正小标宋简体" w:hAnsi="方正小标宋简体" w:eastAsia="方正小标宋简体" w:cs="方正小标宋简体"/>
          <w:w w:val="90"/>
          <w:sz w:val="44"/>
          <w:szCs w:val="44"/>
          <w:lang w:eastAsia="zh-CN"/>
        </w:rPr>
        <w:t>（筹建）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简  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山东省黄河流域高质量发展区域计量中心（以下简称“碳计量中心”）是经国家市场监督管理总局批准，由聊城市人民政府和山东省计量科学研究院共同筹建的国家碳计量中心，是全国首家服务黄河</w:t>
      </w:r>
      <w:r>
        <w:rPr>
          <w:rFonts w:hint="eastAsia" w:ascii="仿宋_GB2312" w:hAnsi="仿宋_GB2312" w:eastAsia="仿宋_GB2312" w:cs="仿宋_GB2312"/>
          <w:sz w:val="32"/>
          <w:szCs w:val="32"/>
          <w:lang w:eastAsia="zh-CN"/>
        </w:rPr>
        <w:t>流域</w:t>
      </w:r>
      <w:r>
        <w:rPr>
          <w:rFonts w:hint="eastAsia" w:ascii="仿宋_GB2312" w:hAnsi="仿宋_GB2312" w:eastAsia="仿宋_GB2312" w:cs="仿宋_GB2312"/>
          <w:sz w:val="32"/>
          <w:szCs w:val="32"/>
        </w:rPr>
        <w:t>重大国家战略的区域</w:t>
      </w:r>
      <w:bookmarkStart w:id="0" w:name="_GoBack"/>
      <w:bookmarkEnd w:id="0"/>
      <w:r>
        <w:rPr>
          <w:rFonts w:hint="eastAsia" w:ascii="仿宋_GB2312" w:hAnsi="仿宋_GB2312" w:eastAsia="仿宋_GB2312" w:cs="仿宋_GB2312"/>
          <w:sz w:val="32"/>
          <w:szCs w:val="32"/>
        </w:rPr>
        <w:t>计量中心，也是山东省建设绿色低碳高质量发展先行区重点项目之一。该中心坐落于山东省聊城市高新技术产业开</w:t>
      </w:r>
      <w:r>
        <w:rPr>
          <w:rFonts w:hint="default" w:ascii="Times New Roman" w:hAnsi="Times New Roman" w:eastAsia="仿宋_GB2312" w:cs="Times New Roman"/>
          <w:sz w:val="32"/>
          <w:szCs w:val="32"/>
        </w:rPr>
        <w:t>发区鲁西质检中心，鲁西质检中心现有国内领先水平建设的实验室，下设2个国家级质检中心、6个省级质检中心。联合筹建单位山东省计量科学研究院拥有国家市场监管技术创新中心（大气环境监测装备及溯源技术）等22个</w:t>
      </w:r>
      <w:r>
        <w:rPr>
          <w:rFonts w:hint="eastAsia" w:ascii="仿宋_GB2312" w:hAnsi="仿宋_GB2312" w:eastAsia="仿宋_GB2312" w:cs="仿宋_GB2312"/>
          <w:sz w:val="32"/>
          <w:szCs w:val="32"/>
        </w:rPr>
        <w:t>科研创新平台，建有国家城市能源计量中心（山东），向社会提供能源计量技术服务，为节能减排提供计量技术保障，具有较强的碳计量科研和检测服务能力。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碳计量中心的主要职能是开展重点行业碳计量技术研究与应用，开展碳计量关键技术研究、碳计量溯源技术研究、碳计量服务能力建设和碳计量人才队伍建设，致力解决碳核算过程中碳排放数据准确性、溯源性、一致性问题，为温室气体排放可测量、可报告、可核查提供计量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碳计量中心建成后，将面向山东，辐射河南、河北等沿黄省份产业发展需求，打破行业和地域限制，通过完善区域量值传递体系、区域现代先进测量体系、区域产业计量测试体系，推动计量数据应用，引导计量协同创新，建立开放的协调发展计量支撑体系，服务区域经济社会发展。将推动碳排放从“核算”向“测量”转变，将带动全省乃至全国重点用能企业生产工艺的改进，真正实现绿色节能环保，产生巨大生态效益、经济效益</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社会效益</w:t>
      </w:r>
      <w:r>
        <w:rPr>
          <w:rFonts w:hint="eastAsia" w:ascii="仿宋_GB2312" w:hAnsi="仿宋_GB2312" w:eastAsia="仿宋_GB2312" w:cs="仿宋_GB2312"/>
          <w:sz w:val="32"/>
          <w:szCs w:val="32"/>
          <w:lang w:val="en-US" w:eastAsia="zh-CN"/>
        </w:rPr>
        <w:t>。</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YjNjOWJjMmZlY2YyMmJkZjY2NWE1MWJkOGNkY2YifQ=="/>
  </w:docVars>
  <w:rsids>
    <w:rsidRoot w:val="0002477A"/>
    <w:rsid w:val="0002477A"/>
    <w:rsid w:val="00604957"/>
    <w:rsid w:val="00615F15"/>
    <w:rsid w:val="00902104"/>
    <w:rsid w:val="00905A76"/>
    <w:rsid w:val="00D57911"/>
    <w:rsid w:val="00DC270B"/>
    <w:rsid w:val="00E47525"/>
    <w:rsid w:val="00FF53DA"/>
    <w:rsid w:val="1B6F3710"/>
    <w:rsid w:val="4FFC27D5"/>
    <w:rsid w:val="55231FC5"/>
    <w:rsid w:val="5A4126B8"/>
    <w:rsid w:val="5FF7AE4A"/>
    <w:rsid w:val="FFFCB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rich_media_meta"/>
    <w:basedOn w:val="8"/>
    <w:qFormat/>
    <w:uiPriority w:val="0"/>
  </w:style>
  <w:style w:type="character" w:customStyle="1" w:styleId="14">
    <w:name w:val="批注框文本 Char"/>
    <w:basedOn w:val="8"/>
    <w:link w:val="3"/>
    <w:semiHidden/>
    <w:qFormat/>
    <w:uiPriority w:val="99"/>
    <w:rPr>
      <w:sz w:val="18"/>
      <w:szCs w:val="18"/>
    </w:rPr>
  </w:style>
  <w:style w:type="character" w:customStyle="1" w:styleId="15">
    <w:name w:val="页眉 Char"/>
    <w:basedOn w:val="8"/>
    <w:link w:val="5"/>
    <w:qFormat/>
    <w:uiPriority w:val="99"/>
    <w:rPr>
      <w:sz w:val="18"/>
      <w:szCs w:val="18"/>
    </w:rPr>
  </w:style>
  <w:style w:type="character" w:customStyle="1" w:styleId="16">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99</Words>
  <Characters>569</Characters>
  <Lines>4</Lines>
  <Paragraphs>1</Paragraphs>
  <TotalTime>0</TotalTime>
  <ScaleCrop>false</ScaleCrop>
  <LinksUpToDate>false</LinksUpToDate>
  <CharactersWithSpaces>667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2023-11-23T23:46:00Z</dcterms:created>
  <dc:creator>lenovo</dc:creator>
  <cp:lastModifiedBy>user</cp:lastModifiedBy>
  <dcterms:modified xsi:type="dcterms:W3CDTF">2023-12-16T09:40:18Z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0172C0EC072B433DBD1117E53E7CB597_12</vt:lpwstr>
  </property>
</Properties>
</file>