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>附件3</w:t>
      </w:r>
    </w:p>
    <w:p>
      <w:pPr>
        <w:jc w:val="left"/>
        <w:rPr>
          <w:rFonts w:hint="eastAsia" w:ascii="黑体" w:eastAsia="黑体" w:cs="黑体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证明（模板）</w:t>
      </w:r>
    </w:p>
    <w:p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  <w:u w:val="single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）系我单位在职编制内职工，于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</w:p>
    <w:p>
      <w:pPr>
        <w:spacing w:line="600" w:lineRule="exac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(科室)从事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工作至今。经研究，同意该同志参加广西壮族自治区中医药研究院202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>年度事业编制高层次人才招聘考试。</w:t>
      </w: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特此证明。                      </w:t>
      </w: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单位（公章）</w:t>
      </w:r>
    </w:p>
    <w:p>
      <w:pPr>
        <w:spacing w:line="360" w:lineRule="exact"/>
        <w:ind w:firstLine="660"/>
        <w:jc w:val="left"/>
        <w:rPr>
          <w:rFonts w:hint="eastAsia"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   年   月   日</w:t>
      </w:r>
    </w:p>
    <w:p>
      <w:pPr>
        <w:spacing w:line="360" w:lineRule="exact"/>
        <w:jc w:val="left"/>
        <w:rPr>
          <w:rFonts w:hint="eastAsia" w:asci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31" w:right="1134" w:bottom="153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NGI5ZWYyYjdjYTk5MThmNTM1NjM4MzhhZmQwOTYifQ=="/>
  </w:docVars>
  <w:rsids>
    <w:rsidRoot w:val="004E2B4C"/>
    <w:rsid w:val="001C2679"/>
    <w:rsid w:val="003423B6"/>
    <w:rsid w:val="00607A70"/>
    <w:rsid w:val="0075492D"/>
    <w:rsid w:val="00920A1F"/>
    <w:rsid w:val="00E7595D"/>
    <w:rsid w:val="49BF5F6B"/>
    <w:rsid w:val="5933097B"/>
    <w:rsid w:val="5F945D36"/>
    <w:rsid w:val="667A3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119</Characters>
  <Lines>2</Lines>
  <Paragraphs>1</Paragraphs>
  <TotalTime>4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2018-08-27T09:19:00Z</dcterms:created>
  <dc:creator>user</dc:creator>
  <cp:lastModifiedBy>pam</cp:lastModifiedBy>
  <cp:lastPrinted>2021-05-20T09:00:00Z</cp:lastPrinted>
  <dcterms:modified xsi:type="dcterms:W3CDTF">2023-08-04T03:23:02Z</dcterms:modified>
  <dc:title>广西壮族自治区江滨医院2016年招聘公告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3BF3D2CFDE3A412785540E0CE8817518_13</vt:lpwstr>
  </property>
</Properties>
</file>