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tabs>
          <w:tab w:val="left" w:pos="2327"/>
        </w:tabs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ab/>
      </w:r>
    </w:p>
    <w:p>
      <w:pPr>
        <w:jc w:val="center"/>
        <w:rPr>
          <w:rFonts w:ascii="方正小标宋简体" w:hAnsi="黑体" w:eastAsia="方正小标宋简体"/>
          <w:sz w:val="40"/>
        </w:rPr>
      </w:pPr>
      <w:r>
        <w:rPr>
          <w:rFonts w:hint="eastAsia" w:ascii="方正小标宋简体" w:hAnsi="黑体" w:eastAsia="方正小标宋简体"/>
          <w:sz w:val="40"/>
        </w:rPr>
        <w:t>自然资源部机关服务局2024年度公开招聘在</w:t>
      </w:r>
      <w:bookmarkStart w:id="0" w:name="_GoBack"/>
      <w:r>
        <w:rPr>
          <w:rFonts w:hint="eastAsia" w:ascii="方正小标宋简体" w:hAnsi="黑体" w:eastAsia="方正小标宋简体"/>
          <w:sz w:val="40"/>
        </w:rPr>
        <w:t>职人员岗位信息表</w:t>
      </w:r>
    </w:p>
    <w:bookmarkEnd w:id="0"/>
    <w:p>
      <w:pPr>
        <w:rPr>
          <w:rFonts w:ascii="仿宋_GB2312" w:hAnsi="宋体" w:eastAsia="仿宋_GB2312" w:cs="宋体"/>
          <w:kern w:val="0"/>
          <w:sz w:val="22"/>
          <w:szCs w:val="22"/>
        </w:rPr>
      </w:pPr>
    </w:p>
    <w:tbl>
      <w:tblPr>
        <w:tblStyle w:val="5"/>
        <w:tblpPr w:leftFromText="180" w:rightFromText="180" w:vertAnchor="text" w:horzAnchor="page" w:tblpX="1446" w:tblpY="117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992"/>
        <w:gridCol w:w="2552"/>
        <w:gridCol w:w="708"/>
        <w:gridCol w:w="709"/>
        <w:gridCol w:w="3260"/>
        <w:gridCol w:w="851"/>
        <w:gridCol w:w="709"/>
        <w:gridCol w:w="3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Cs w:val="22"/>
              </w:rPr>
              <w:t>岗位编码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Cs w:val="22"/>
              </w:rPr>
              <w:t>部门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Cs w:val="22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Cs w:val="22"/>
              </w:rPr>
              <w:t>名称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Cs w:val="22"/>
              </w:rPr>
              <w:t>岗位简介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Cs w:val="22"/>
              </w:rPr>
              <w:t>招聘人数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Cs w:val="22"/>
              </w:rPr>
              <w:t>工作地点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Cs w:val="22"/>
              </w:rPr>
              <w:t>专业要求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Cs w:val="22"/>
              </w:rPr>
              <w:t>学位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Cs w:val="22"/>
              </w:rPr>
              <w:t>政治面貌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Cs w:val="22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1301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办公室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综合管理岗1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主要从事重要公文起草、督查督办、政务公开、法律事务等工作。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北京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法学（03）、工学（08）。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硕士研究生及以上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不限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北京市常住人口户籍，年龄不超过35周岁，同等条件下，有综合管理工作经历者优先。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1302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纪委办公室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综合管理岗2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主要从事公文起草、督查督办、报表统计、监督执纪等工作。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北京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法学（0301）、中国语言文学（0501）、新闻传播学（0503）、工学（08）、公共管理（1204）。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硕士研究生及以上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中共党员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北京市常住人口户籍，年龄不超过35周岁，同等条件下，有纪检相关工作经历者优先。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1303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审计处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综合管理岗3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主要从事年度及专项审计等工作。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北京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应用经济学（0202）、审计（0257）、工商管理（1202）。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硕士研究生及以上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不限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北京市常住人口户籍，年龄不超过35周岁，同等条件下，有审计工作经历者优先。</w:t>
            </w:r>
          </w:p>
        </w:tc>
      </w:tr>
    </w:tbl>
    <w:p>
      <w:pPr>
        <w:rPr>
          <w:rFonts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注：1.上述专业名称参考教育部发布的2020年本科、2008和2011年硕士目录；</w:t>
      </w:r>
    </w:p>
    <w:p>
      <w:pPr>
        <w:rPr>
          <w:rFonts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2.对于所学专业相近但不在上述参考目录中的，可与我单位联系，确认报考资格。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  <w:embedRegular r:id="rId1" w:fontKey="{54DB7772-B259-4B2A-8E90-83EA9E2B0F77}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5CDA768E-4A6E-4550-9648-E864D1E390CF}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77AC18C-BD08-4316-A888-98667CE5B2D0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4" w:fontKey="{E96A3EB2-132F-4634-A33F-0F4F111876D6}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iZmQ5YjE5Y2JmMzkwNjUyYmM1MmI0MmZiYjE3ZDgifQ=="/>
  </w:docVars>
  <w:rsids>
    <w:rsidRoot w:val="0007208C"/>
    <w:rsid w:val="0007208C"/>
    <w:rsid w:val="0041331C"/>
    <w:rsid w:val="00841550"/>
    <w:rsid w:val="0E1C4D06"/>
    <w:rsid w:val="19B305FA"/>
    <w:rsid w:val="1F3A6198"/>
    <w:rsid w:val="566346CF"/>
    <w:rsid w:val="71C31955"/>
    <w:rsid w:val="72376AA9"/>
    <w:rsid w:val="76E702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431</Words>
  <Characters>2462</Characters>
  <Lines>20</Lines>
  <Paragraphs>5</Paragraphs>
  <TotalTime>0</TotalTime>
  <ScaleCrop>false</ScaleCrop>
  <LinksUpToDate>false</LinksUpToDate>
  <CharactersWithSpaces>2888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2023-12-07T08:08:00Z</dcterms:created>
  <dc:creator>104</dc:creator>
  <cp:lastModifiedBy>hanzhili</cp:lastModifiedBy>
  <dcterms:modified xsi:type="dcterms:W3CDTF">2023-12-25T02:09:42Z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D338D948E7DC41458CE726A8C27EE031_12</vt:lpwstr>
  </property>
</Properties>
</file>