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1" w:rsidRDefault="00405151" w:rsidP="00405151">
      <w:pPr>
        <w:widowControl/>
        <w:spacing w:line="592" w:lineRule="exact"/>
        <w:jc w:val="left"/>
      </w:pPr>
    </w:p>
    <w:p w:rsidR="00405151" w:rsidRPr="0033411B" w:rsidRDefault="00405151" w:rsidP="00405151">
      <w:pPr>
        <w:spacing w:after="440" w:line="600" w:lineRule="exact"/>
        <w:jc w:val="left"/>
        <w:rPr>
          <w:rFonts w:ascii="黑体" w:eastAsia="黑体" w:hAnsi="黑体"/>
          <w:spacing w:val="20"/>
          <w:sz w:val="32"/>
          <w:szCs w:val="32"/>
        </w:rPr>
      </w:pPr>
      <w:bookmarkStart w:id="0" w:name="_GoBack"/>
      <w:bookmarkEnd w:id="0"/>
      <w:r w:rsidRPr="0033411B">
        <w:rPr>
          <w:rFonts w:ascii="黑体" w:eastAsia="黑体" w:hAnsi="黑体" w:hint="eastAsia"/>
          <w:spacing w:val="20"/>
          <w:sz w:val="32"/>
          <w:szCs w:val="32"/>
        </w:rPr>
        <w:t xml:space="preserve">招聘在职人员公告附件2 </w:t>
      </w:r>
    </w:p>
    <w:p w:rsidR="00405151" w:rsidRDefault="00405151" w:rsidP="00405151">
      <w:pPr>
        <w:spacing w:after="440" w:line="600" w:lineRule="exact"/>
        <w:jc w:val="center"/>
        <w:rPr>
          <w:rFonts w:ascii="方正小标宋_GBK" w:eastAsia="方正小标宋_GBK" w:hAnsi="方正小标宋_GBK"/>
          <w:spacing w:val="20"/>
          <w:sz w:val="40"/>
          <w:szCs w:val="40"/>
        </w:rPr>
      </w:pPr>
      <w:r>
        <w:rPr>
          <w:rFonts w:ascii="方正小标宋_GBK" w:eastAsia="方正小标宋_GBK" w:hAnsi="方正小标宋_GBK" w:hint="eastAsia"/>
          <w:spacing w:val="20"/>
          <w:sz w:val="40"/>
          <w:szCs w:val="40"/>
        </w:rPr>
        <w:t>国家海洋信息中心2024年度公开招聘在职人员岗位信息表</w:t>
      </w:r>
    </w:p>
    <w:tbl>
      <w:tblPr>
        <w:tblW w:w="14776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1126"/>
        <w:gridCol w:w="1828"/>
        <w:gridCol w:w="704"/>
        <w:gridCol w:w="705"/>
        <w:gridCol w:w="2154"/>
        <w:gridCol w:w="851"/>
        <w:gridCol w:w="850"/>
        <w:gridCol w:w="3170"/>
        <w:gridCol w:w="1322"/>
        <w:gridCol w:w="1322"/>
      </w:tblGrid>
      <w:tr w:rsidR="00405151" w:rsidTr="00C8149D">
        <w:trPr>
          <w:trHeight w:val="1102"/>
          <w:tblHeader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岗位编码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岗位名称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岗位简介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工作</w:t>
            </w: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br/>
              <w:t>地点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招聘</w:t>
            </w: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br/>
              <w:t>人数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专业要求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学历</w:t>
            </w: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br/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政治</w:t>
            </w: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br/>
              <w:t>面貌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其他条件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备注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lang w:bidi="mn-Mong-CN"/>
              </w:rPr>
              <w:t>联系人及</w:t>
            </w:r>
          </w:p>
          <w:p w:rsidR="00405151" w:rsidRDefault="00405151" w:rsidP="00C8149D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2"/>
                <w:lang w:bidi="mn-Mong-CN"/>
              </w:rPr>
            </w:pPr>
            <w:r w:rsidRPr="00405151">
              <w:rPr>
                <w:rFonts w:ascii="黑体" w:eastAsia="黑体" w:hAnsi="黑体" w:cs="宋体" w:hint="eastAsia"/>
                <w:spacing w:val="220"/>
                <w:kern w:val="0"/>
                <w:sz w:val="22"/>
                <w:fitText w:val="880" w:id="-1126554624"/>
                <w:lang w:bidi="mn-Mong-CN"/>
              </w:rPr>
              <w:t>方</w:t>
            </w:r>
            <w:r w:rsidRPr="00405151">
              <w:rPr>
                <w:rFonts w:ascii="黑体" w:eastAsia="黑体" w:hAnsi="黑体" w:cs="宋体" w:hint="eastAsia"/>
                <w:kern w:val="0"/>
                <w:sz w:val="22"/>
                <w:fitText w:val="880" w:id="-1126554624"/>
                <w:lang w:bidi="mn-Mong-CN"/>
              </w:rPr>
              <w:t>式</w:t>
            </w:r>
          </w:p>
        </w:tc>
      </w:tr>
      <w:tr w:rsidR="00405151" w:rsidRPr="0033411B" w:rsidTr="00C8149D">
        <w:trPr>
          <w:trHeight w:val="1558"/>
          <w:tblHeader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  <w:lang w:bidi="mn-Mong-CN"/>
              </w:rPr>
            </w:pPr>
            <w:r w:rsidRPr="0033411B">
              <w:rPr>
                <w:rFonts w:ascii="仿宋" w:eastAsia="仿宋" w:hAnsi="仿宋" w:cs="宋体" w:hint="eastAsia"/>
                <w:kern w:val="0"/>
                <w:sz w:val="18"/>
                <w:szCs w:val="18"/>
                <w:lang w:bidi="mn-Mong-CN"/>
              </w:rPr>
              <w:t>2617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财务处会计岗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从事会计核算、税费申报、资产管理等工作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天津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会计学（120201）、</w:t>
            </w:r>
            <w:r w:rsidRPr="0033411B">
              <w:rPr>
                <w:rFonts w:ascii="仿宋" w:eastAsia="仿宋" w:hAnsi="仿宋" w:hint="eastAsia"/>
                <w:sz w:val="18"/>
                <w:szCs w:val="18"/>
              </w:rPr>
              <w:br/>
              <w:t>会计（1253）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硕士研究生及以上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不限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  <w:lang w:bidi="mn-Mong-C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  <w:lang w:bidi="mn-Mong-CN"/>
              </w:rPr>
            </w:pPr>
            <w:r w:rsidRPr="0033411B">
              <w:rPr>
                <w:rFonts w:ascii="仿宋" w:eastAsia="仿宋" w:hAnsi="仿宋" w:cs="宋体" w:hint="eastAsia"/>
                <w:kern w:val="0"/>
                <w:sz w:val="18"/>
                <w:szCs w:val="18"/>
                <w:lang w:bidi="mn-Mong-CN"/>
              </w:rPr>
              <w:t>董老师</w:t>
            </w:r>
            <w:r w:rsidRPr="0033411B">
              <w:rPr>
                <w:rFonts w:ascii="仿宋" w:eastAsia="仿宋" w:hAnsi="仿宋" w:cs="宋体" w:hint="eastAsia"/>
                <w:kern w:val="0"/>
                <w:sz w:val="18"/>
                <w:szCs w:val="18"/>
                <w:lang w:bidi="mn-Mong-CN"/>
              </w:rPr>
              <w:br/>
              <w:t>022-24010758</w:t>
            </w:r>
          </w:p>
        </w:tc>
      </w:tr>
      <w:tr w:rsidR="00405151" w:rsidRPr="0033411B" w:rsidTr="00C8149D">
        <w:trPr>
          <w:trHeight w:val="1558"/>
          <w:tblHeader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  <w:lang w:bidi="mn-Mong-CN"/>
              </w:rPr>
            </w:pPr>
            <w:r w:rsidRPr="0033411B">
              <w:rPr>
                <w:rFonts w:ascii="仿宋" w:eastAsia="仿宋" w:hAnsi="仿宋" w:cs="宋体" w:hint="eastAsia"/>
                <w:kern w:val="0"/>
                <w:sz w:val="18"/>
                <w:szCs w:val="18"/>
                <w:lang w:bidi="mn-Mong-CN"/>
              </w:rPr>
              <w:t>2618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气候变化对海洋生态影响研究岗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从事海气相互作用、气候变化、碳循环、海洋生态影响评估分析研究等工作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天津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大气物理学与大气环境（070602）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博士研究生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不限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spacing w:line="260" w:lineRule="exact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33411B">
              <w:rPr>
                <w:rFonts w:ascii="仿宋" w:eastAsia="仿宋" w:hAnsi="仿宋" w:hint="eastAsia"/>
                <w:sz w:val="18"/>
                <w:szCs w:val="18"/>
              </w:rPr>
              <w:t>具有两年以上岗位工作从业经历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  <w:lang w:bidi="mn-Mong-C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51" w:rsidRPr="0033411B" w:rsidRDefault="00405151" w:rsidP="00C8149D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  <w:lang w:bidi="mn-Mong-CN"/>
              </w:rPr>
            </w:pPr>
            <w:r w:rsidRPr="0033411B">
              <w:rPr>
                <w:rFonts w:ascii="仿宋" w:eastAsia="仿宋" w:hAnsi="仿宋" w:cs="宋体" w:hint="eastAsia"/>
                <w:kern w:val="0"/>
                <w:sz w:val="18"/>
                <w:szCs w:val="18"/>
                <w:lang w:bidi="mn-Mong-CN"/>
              </w:rPr>
              <w:t>董老师</w:t>
            </w:r>
            <w:r w:rsidRPr="0033411B">
              <w:rPr>
                <w:rFonts w:ascii="仿宋" w:eastAsia="仿宋" w:hAnsi="仿宋" w:cs="宋体" w:hint="eastAsia"/>
                <w:kern w:val="0"/>
                <w:sz w:val="18"/>
                <w:szCs w:val="18"/>
                <w:lang w:bidi="mn-Mong-CN"/>
              </w:rPr>
              <w:br/>
              <w:t>022-24010758</w:t>
            </w:r>
          </w:p>
        </w:tc>
      </w:tr>
    </w:tbl>
    <w:p w:rsidR="00405151" w:rsidRPr="0033411B" w:rsidRDefault="00405151" w:rsidP="00405151">
      <w:pPr>
        <w:widowControl/>
        <w:spacing w:before="120" w:line="240" w:lineRule="exact"/>
        <w:ind w:left="936" w:hanging="794"/>
        <w:rPr>
          <w:rFonts w:ascii="仿宋" w:eastAsia="仿宋" w:hAnsi="仿宋"/>
          <w:sz w:val="20"/>
        </w:rPr>
      </w:pPr>
      <w:r w:rsidRPr="0033411B">
        <w:rPr>
          <w:rFonts w:ascii="仿宋" w:eastAsia="仿宋" w:hAnsi="仿宋" w:hint="eastAsia"/>
          <w:sz w:val="20"/>
        </w:rPr>
        <w:t>备注： 1.以上专业代码参照教育部《授予博士、硕士学位和培养研究生的学科、专业目录》（2008更新版）、《学位授予和人才培养学科目录》（2018年4月更新）。</w:t>
      </w:r>
    </w:p>
    <w:p w:rsidR="00405151" w:rsidRPr="0033411B" w:rsidRDefault="00405151" w:rsidP="00405151">
      <w:pPr>
        <w:widowControl/>
        <w:spacing w:line="240" w:lineRule="exact"/>
        <w:ind w:left="142"/>
        <w:rPr>
          <w:rFonts w:ascii="仿宋" w:eastAsia="仿宋" w:hAnsi="仿宋"/>
          <w:sz w:val="20"/>
        </w:rPr>
      </w:pPr>
      <w:r w:rsidRPr="0033411B">
        <w:rPr>
          <w:rFonts w:ascii="仿宋" w:eastAsia="仿宋" w:hAnsi="仿宋" w:hint="eastAsia"/>
          <w:sz w:val="20"/>
        </w:rPr>
        <w:t xml:space="preserve">       2.对于所学专业相近，但不在上述参考目录中的，可与我中心联系，确认报名资格。</w:t>
      </w:r>
    </w:p>
    <w:p w:rsidR="00405151" w:rsidRPr="0033411B" w:rsidRDefault="00405151" w:rsidP="00405151">
      <w:pPr>
        <w:rPr>
          <w:rFonts w:ascii="仿宋" w:eastAsia="仿宋" w:hAnsi="仿宋"/>
        </w:rPr>
      </w:pPr>
    </w:p>
    <w:p w:rsidR="00405151" w:rsidRPr="0033411B" w:rsidRDefault="00405151" w:rsidP="00405151">
      <w:pPr>
        <w:widowControl/>
        <w:spacing w:line="540" w:lineRule="exact"/>
        <w:ind w:left="3542" w:hangingChars="1107" w:hanging="3542"/>
        <w:jc w:val="center"/>
        <w:rPr>
          <w:rFonts w:ascii="仿宋" w:eastAsia="仿宋" w:hAnsi="仿宋" w:cs="Times New Roman"/>
          <w:sz w:val="32"/>
          <w:szCs w:val="32"/>
        </w:rPr>
      </w:pPr>
    </w:p>
    <w:p w:rsidR="00BE447C" w:rsidRPr="00405151" w:rsidRDefault="00BE447C"/>
    <w:sectPr w:rsidR="00BE447C" w:rsidRPr="00405151" w:rsidSect="00405151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86" w:rsidRDefault="00BD0886">
      <w:r>
        <w:separator/>
      </w:r>
    </w:p>
  </w:endnote>
  <w:endnote w:type="continuationSeparator" w:id="0">
    <w:p w:rsidR="00BD0886" w:rsidRDefault="00BD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1B" w:rsidRDefault="00405151" w:rsidP="0033411B">
    <w:pPr>
      <w:pStyle w:val="a3"/>
      <w:ind w:leftChars="100" w:left="210" w:rightChars="100" w:right="21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713D8"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86" w:rsidRDefault="00BD0886">
      <w:r>
        <w:separator/>
      </w:r>
    </w:p>
  </w:footnote>
  <w:footnote w:type="continuationSeparator" w:id="0">
    <w:p w:rsidR="00BD0886" w:rsidRDefault="00BD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51"/>
    <w:rsid w:val="00405151"/>
    <w:rsid w:val="009713D8"/>
    <w:rsid w:val="00BD0886"/>
    <w:rsid w:val="00BE447C"/>
    <w:rsid w:val="00E76253"/>
    <w:rsid w:val="00F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C5BE5-23C9-4EE6-A8A9-CDC0B7D0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0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05151"/>
    <w:rPr>
      <w:sz w:val="18"/>
      <w:szCs w:val="18"/>
    </w:rPr>
  </w:style>
  <w:style w:type="paragraph" w:styleId="a4">
    <w:name w:val="Normal (Web)"/>
    <w:basedOn w:val="a"/>
    <w:unhideWhenUsed/>
    <w:qFormat/>
    <w:rsid w:val="004051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uiPriority w:val="99"/>
    <w:qFormat/>
    <w:rsid w:val="0040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董超</dc:creator>
  <cp:keywords/>
  <dc:description/>
  <cp:lastModifiedBy>Windows 用户</cp:lastModifiedBy>
  <cp:revision>3</cp:revision>
  <dcterms:created xsi:type="dcterms:W3CDTF">2023-12-27T02:16:00Z</dcterms:created>
  <dcterms:modified xsi:type="dcterms:W3CDTF">2023-12-27T02:42:00Z</dcterms:modified>
</cp:coreProperties>
</file>