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696"/>
        <w:gridCol w:w="944"/>
        <w:gridCol w:w="1926"/>
        <w:gridCol w:w="717"/>
        <w:gridCol w:w="678"/>
        <w:gridCol w:w="2546"/>
        <w:gridCol w:w="1259"/>
        <w:gridCol w:w="1046"/>
        <w:gridCol w:w="1145"/>
        <w:gridCol w:w="1355"/>
        <w:gridCol w:w="979"/>
        <w:gridCol w:w="748"/>
        <w:gridCol w:w="8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5" w:type="dxa"/>
          <w:trHeight w:val="635" w:hRule="atLeast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附件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8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color w:val="000000"/>
                <w:kern w:val="0"/>
                <w:sz w:val="36"/>
                <w:szCs w:val="36"/>
              </w:rPr>
              <w:t>海南测绘地理信息局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36"/>
                <w:szCs w:val="36"/>
              </w:rPr>
              <w:t>2024年度公开招聘应届毕业生岗位信息表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岗位简介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生源要求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人员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单位联系人及电话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自然资源部第七地形测量队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6101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数据采集编辑1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从事国家及省级基础测绘数据采集、处理及分析工作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海南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海口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摄影测量与遥感（081602）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地图制图学与地理信息工程（081603）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大地测量学与测量工程（081601）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测绘工程（085704）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及以上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能适应经常外业出差。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应届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毕业生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卢老师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侯老师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0898-65316290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自然资源部第七地形测量队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6102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数据采集编辑2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从事国家及省级基础测绘数据采集、处理及分析工作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海南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海口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测绘工程（081201）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遥感科学与技术（081202）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地理国情监测（081204T）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自然地理与资源环境（070502）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地理信息科学（070504）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能适应经常外业出差。有相关工作经验，需提供证明。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在职人员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卢老师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侯老师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0898-65316290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自然资源部海南基础地理信息中心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6103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软件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研发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从事测绘地理信息软件研发工作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海南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海口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地图制图学与地理信息工程（081603）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地图学与地理信息系统（070503）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测绘工程（085704）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及以上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测绘工程（085704）研究方向为地理信息工程，需提供相关证明。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应届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毕业生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卢老师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侯老师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0898-65316290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岗位简介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生源要求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人员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单位联系人及电话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自然资源部第四航测遥感院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6104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地理信息数据采集、处理及分析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从事地理信息数据采集、处理及分析工作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海南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海口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摄影测量与遥感（081602）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地图制图学与地理信息工程（081603）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地图学与地理信息系统（070503）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测绘工程（085704）（测绘方向、遥感方向）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及以上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测绘工程（085704）研究方向为测绘、遥感，需提供相关证明。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应届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毕业生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卢老师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侯老师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0898-65316290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自然资源部第四航测遥感院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6105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地理信息数据采集、处理及分析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从事地理信息数据采集、处理及分析工作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海南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海口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摄影测量与遥感（081602）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地图制图学与地理信息工程（081603）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地图学与地理信息系统（070503）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测绘工程（085704）（测绘方向、遥感方向）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及以上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测绘工程（085704）研究方向为测绘、遥感，有两年以上相关工作经验，均需提供证明。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在职人员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卢老师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侯老师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0898-65316290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5820" w:type="dxa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注：1.上述专业名称参考《普通高等学校本科专业目录（2020年）》，《研究生教育学科专业目录（2022年）》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   2.对于所学专业相近但不在上述参考目录中的，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可联系我单位确认报名资格。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60F51"/>
    <w:rsid w:val="66660F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2023-12-26T09:59:00Z</dcterms:created>
  <dc:creator>hanzhili</dc:creator>
  <cp:lastModifiedBy>hanzhili</cp:lastModifiedBy>
  <dcterms:modified xsi:type="dcterms:W3CDTF">2023-12-26T10:00:40Z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