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</w:p>
    <w:p>
      <w:pPr>
        <w:ind w:firstLine="885" w:firstLineChars="245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柳州市团校公开招聘编外聘用人员报名表</w:t>
      </w:r>
    </w:p>
    <w:bookmarkEnd w:id="0"/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page" w:horzAnchor="margin" w:tblpX="1" w:tblpY="1441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7"/>
        <w:gridCol w:w="247"/>
        <w:gridCol w:w="813"/>
        <w:gridCol w:w="58"/>
        <w:gridCol w:w="343"/>
        <w:gridCol w:w="129"/>
        <w:gridCol w:w="1198"/>
        <w:gridCol w:w="2762"/>
        <w:gridCol w:w="2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52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团校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p/>
    <w:sectPr>
      <w:headerReference r:id="rId3" w:type="default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3869"/>
    <w:rsid w:val="04FC5DCE"/>
    <w:rsid w:val="368A0778"/>
    <w:rsid w:val="45ED3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2021-05-13T08:54:00Z</dcterms:created>
  <dc:creator>Administrator</dc:creator>
  <cp:lastModifiedBy>没错我就是犟的二黑吼</cp:lastModifiedBy>
  <cp:lastPrinted>2021-07-22T07:58:00Z</cp:lastPrinted>
  <dcterms:modified xsi:type="dcterms:W3CDTF">2024-01-05T01:54:59Z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B7FBADF4EEDF445E882E1270D774DA26_13</vt:lpwstr>
  </property>
</Properties>
</file>