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黑体" w:cs="Times New Roman"/>
          <w:b w:val="0"/>
          <w:bCs/>
          <w:color w:val="auto"/>
          <w:spacing w:val="16"/>
          <w:sz w:val="32"/>
          <w:szCs w:val="32"/>
          <w:u w:val="none"/>
          <w:lang w:val="en-US" w:eastAsia="zh-CN"/>
        </w:rPr>
      </w:pPr>
      <w:r>
        <w:rPr>
          <w:rFonts w:hint="default" w:ascii="Times New Roman" w:hAnsi="Times New Roman" w:eastAsia="黑体" w:cs="Times New Roman"/>
          <w:b w:val="0"/>
          <w:bCs/>
          <w:color w:val="auto"/>
          <w:spacing w:val="16"/>
          <w:sz w:val="32"/>
          <w:szCs w:val="32"/>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eastAsia"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eastAsia="方正小标宋简体" w:cs="Times New Roman"/>
          <w:b w:val="0"/>
          <w:bCs/>
          <w:color w:val="auto"/>
          <w:spacing w:val="16"/>
          <w:sz w:val="44"/>
          <w:szCs w:val="44"/>
          <w:u w:val="none"/>
          <w:lang w:val="en-US" w:eastAsia="zh-CN"/>
        </w:rPr>
      </w:pPr>
      <w:r>
        <w:rPr>
          <w:rFonts w:hint="default" w:ascii="Times New Roman" w:hAnsi="Times New Roman" w:eastAsia="方正小标宋简体" w:cs="Times New Roman"/>
          <w:b w:val="0"/>
          <w:bCs/>
          <w:color w:val="auto"/>
          <w:spacing w:val="16"/>
          <w:sz w:val="44"/>
          <w:szCs w:val="44"/>
          <w:u w:val="none"/>
          <w:lang w:val="en-US" w:eastAsia="zh-CN"/>
        </w:rPr>
        <w:t>2024年度</w:t>
      </w:r>
      <w:r>
        <w:rPr>
          <w:rFonts w:hint="eastAsia" w:eastAsia="方正小标宋简体" w:cs="Times New Roman"/>
          <w:b w:val="0"/>
          <w:bCs/>
          <w:color w:val="auto"/>
          <w:spacing w:val="16"/>
          <w:sz w:val="44"/>
          <w:szCs w:val="44"/>
          <w:u w:val="none"/>
          <w:lang w:val="en-US" w:eastAsia="zh-CN"/>
        </w:rPr>
        <w:t>淄博文昌湖省级旅游度假区</w:t>
      </w:r>
    </w:p>
    <w:p>
      <w:pPr>
        <w:keepNext w:val="0"/>
        <w:keepLines w:val="0"/>
        <w:pageBreakBefore w:val="0"/>
        <w:widowControl w:val="0"/>
        <w:kinsoku/>
        <w:wordWrap/>
        <w:overflowPunct/>
        <w:topLinePunct w:val="0"/>
        <w:bidi w:val="0"/>
        <w:snapToGrid w:val="0"/>
        <w:spacing w:line="560" w:lineRule="exact"/>
        <w:jc w:val="center"/>
        <w:textAlignment w:val="auto"/>
        <w:rPr>
          <w:rFonts w:hint="eastAsia" w:eastAsia="方正小标宋简体" w:cs="Times New Roman"/>
          <w:b w:val="0"/>
          <w:bCs/>
          <w:color w:val="auto"/>
          <w:spacing w:val="16"/>
          <w:sz w:val="44"/>
          <w:szCs w:val="44"/>
          <w:u w:val="none"/>
          <w:lang w:val="en-US" w:eastAsia="zh-CN"/>
        </w:rPr>
      </w:pPr>
      <w:r>
        <w:rPr>
          <w:rFonts w:hint="default" w:ascii="Times New Roman" w:hAnsi="Times New Roman" w:eastAsia="方正小标宋简体" w:cs="Times New Roman"/>
          <w:b w:val="0"/>
          <w:bCs/>
          <w:color w:val="auto"/>
          <w:spacing w:val="16"/>
          <w:sz w:val="44"/>
          <w:szCs w:val="44"/>
          <w:u w:val="none"/>
        </w:rPr>
        <w:t>事业单位</w:t>
      </w:r>
      <w:r>
        <w:rPr>
          <w:rFonts w:hint="eastAsia" w:eastAsia="方正小标宋简体" w:cs="Times New Roman"/>
          <w:b w:val="0"/>
          <w:bCs/>
          <w:color w:val="auto"/>
          <w:spacing w:val="16"/>
          <w:sz w:val="44"/>
          <w:szCs w:val="44"/>
          <w:u w:val="none"/>
          <w:lang w:val="en-US" w:eastAsia="zh-CN"/>
        </w:rPr>
        <w:t>面向喀什籍高校毕业生</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val="0"/>
          <w:bCs/>
          <w:color w:val="auto"/>
          <w:spacing w:val="16"/>
          <w:sz w:val="44"/>
          <w:szCs w:val="44"/>
          <w:u w:val="none"/>
        </w:rPr>
      </w:pPr>
      <w:r>
        <w:rPr>
          <w:rFonts w:hint="eastAsia" w:eastAsia="方正小标宋简体" w:cs="Times New Roman"/>
          <w:b w:val="0"/>
          <w:bCs/>
          <w:color w:val="auto"/>
          <w:spacing w:val="16"/>
          <w:sz w:val="44"/>
          <w:szCs w:val="44"/>
          <w:u w:val="none"/>
          <w:lang w:val="en-US" w:eastAsia="zh-CN"/>
        </w:rPr>
        <w:t>综合类（定向）岗位</w:t>
      </w:r>
      <w:r>
        <w:rPr>
          <w:rFonts w:hint="default" w:ascii="Times New Roman" w:hAnsi="Times New Roman" w:eastAsia="方正小标宋简体" w:cs="Times New Roman"/>
          <w:b w:val="0"/>
          <w:bCs/>
          <w:color w:val="auto"/>
          <w:spacing w:val="16"/>
          <w:sz w:val="44"/>
          <w:szCs w:val="44"/>
          <w:u w:val="none"/>
        </w:rPr>
        <w:t>公开招聘</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bCs w:val="0"/>
          <w:color w:val="auto"/>
          <w:spacing w:val="16"/>
          <w:sz w:val="44"/>
          <w:szCs w:val="44"/>
          <w:u w:val="none"/>
        </w:rPr>
      </w:pPr>
      <w:r>
        <w:rPr>
          <w:rFonts w:hint="default" w:ascii="Times New Roman" w:hAnsi="Times New Roman" w:eastAsia="方正小标宋简体" w:cs="Times New Roman"/>
          <w:b w:val="0"/>
          <w:bCs/>
          <w:color w:val="auto"/>
          <w:spacing w:val="16"/>
          <w:sz w:val="44"/>
          <w:szCs w:val="44"/>
          <w:u w:val="none"/>
        </w:rPr>
        <w:t>工作人员应聘须知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kern w:val="2"/>
          <w:sz w:val="32"/>
          <w:szCs w:val="32"/>
          <w:highlight w:val="none"/>
          <w:u w:val="none"/>
          <w:lang w:val="en-US" w:eastAsia="zh-CN" w:bidi="ar-SA"/>
        </w:rPr>
        <w:t>1</w:t>
      </w:r>
      <w:r>
        <w:rPr>
          <w:rFonts w:hint="default" w:ascii="Times New Roman" w:hAnsi="Times New Roman" w:eastAsia="楷体_GB2312" w:cs="Times New Roman"/>
          <w:b/>
          <w:bCs/>
          <w:color w:val="auto"/>
          <w:kern w:val="2"/>
          <w:sz w:val="32"/>
          <w:szCs w:val="32"/>
          <w:highlight w:val="none"/>
          <w:u w:val="none"/>
          <w:lang w:val="en-US" w:eastAsia="zh-CN" w:bidi="ar-SA"/>
        </w:rPr>
        <w:t>.对招聘岗</w:t>
      </w:r>
      <w:r>
        <w:rPr>
          <w:rFonts w:hint="default" w:ascii="Times New Roman" w:hAnsi="Times New Roman" w:eastAsia="楷体_GB2312" w:cs="Times New Roman"/>
          <w:b/>
          <w:bCs/>
          <w:color w:val="auto"/>
          <w:sz w:val="32"/>
          <w:szCs w:val="32"/>
          <w:u w:val="none"/>
        </w:rPr>
        <w:t>位资格条件有疑问如何咨询？</w:t>
      </w:r>
    </w:p>
    <w:p>
      <w:pPr>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对招聘岗位资格条件有疑问的，请与</w:t>
      </w:r>
      <w:r>
        <w:rPr>
          <w:rFonts w:hint="default" w:ascii="Times New Roman" w:hAnsi="Times New Roman" w:eastAsia="仿宋_GB2312" w:cs="Times New Roman"/>
          <w:color w:val="auto"/>
          <w:sz w:val="32"/>
          <w:szCs w:val="32"/>
          <w:u w:val="none"/>
          <w:lang w:eastAsia="zh-CN"/>
        </w:rPr>
        <w:t>招聘</w:t>
      </w:r>
      <w:r>
        <w:rPr>
          <w:rFonts w:hint="eastAsia" w:eastAsia="仿宋_GB2312" w:cs="Times New Roman"/>
          <w:color w:val="auto"/>
          <w:sz w:val="32"/>
          <w:szCs w:val="32"/>
          <w:u w:val="none"/>
          <w:lang w:val="en-US" w:eastAsia="zh-CN"/>
        </w:rPr>
        <w:t>主管机关</w:t>
      </w:r>
      <w:r>
        <w:rPr>
          <w:rFonts w:hint="default" w:ascii="Times New Roman" w:hAnsi="Times New Roman" w:eastAsia="仿宋_GB2312" w:cs="Times New Roman"/>
          <w:color w:val="auto"/>
          <w:sz w:val="32"/>
          <w:szCs w:val="32"/>
          <w:u w:val="none"/>
        </w:rPr>
        <w:t>联系</w:t>
      </w:r>
      <w:r>
        <w:rPr>
          <w:rFonts w:hint="default" w:ascii="Times New Roman" w:hAnsi="Times New Roman" w:eastAsia="仿宋_GB2312" w:cs="Times New Roman"/>
          <w:color w:val="auto"/>
          <w:sz w:val="32"/>
          <w:szCs w:val="32"/>
          <w:u w:val="none"/>
          <w:lang w:eastAsia="zh-CN"/>
        </w:rPr>
        <w:t>。招聘</w:t>
      </w:r>
      <w:r>
        <w:rPr>
          <w:rFonts w:hint="eastAsia" w:eastAsia="仿宋_GB2312" w:cs="Times New Roman"/>
          <w:color w:val="auto"/>
          <w:sz w:val="32"/>
          <w:szCs w:val="32"/>
          <w:u w:val="none"/>
          <w:lang w:val="en-US" w:eastAsia="zh-CN"/>
        </w:rPr>
        <w:t>主管机关</w:t>
      </w:r>
      <w:r>
        <w:rPr>
          <w:rFonts w:hint="default" w:ascii="Times New Roman" w:hAnsi="Times New Roman" w:eastAsia="仿宋_GB2312" w:cs="Times New Roman"/>
          <w:color w:val="auto"/>
          <w:sz w:val="32"/>
          <w:szCs w:val="32"/>
          <w:u w:val="none"/>
        </w:rPr>
        <w:t>咨询电话详见《</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val="en-US" w:eastAsia="zh-CN"/>
        </w:rPr>
        <w:t>年度</w:t>
      </w:r>
      <w:r>
        <w:rPr>
          <w:rFonts w:hint="default" w:eastAsia="仿宋_GB2312" w:cs="Times New Roman"/>
          <w:color w:val="auto"/>
          <w:sz w:val="32"/>
          <w:szCs w:val="32"/>
          <w:u w:val="none"/>
          <w:lang w:eastAsia="zh-CN"/>
        </w:rPr>
        <w:t>淄博文昌湖省级旅游度假区</w:t>
      </w:r>
      <w:r>
        <w:rPr>
          <w:rFonts w:hint="default" w:ascii="Times New Roman" w:hAnsi="Times New Roman" w:eastAsia="仿宋_GB2312" w:cs="Times New Roman"/>
          <w:color w:val="auto"/>
          <w:sz w:val="32"/>
          <w:szCs w:val="32"/>
          <w:u w:val="none"/>
          <w:lang w:val="en-US" w:eastAsia="zh-CN"/>
        </w:rPr>
        <w:t>事业单位</w:t>
      </w:r>
      <w:r>
        <w:rPr>
          <w:rFonts w:hint="default" w:eastAsia="仿宋_GB2312" w:cs="Times New Roman"/>
          <w:color w:val="auto"/>
          <w:sz w:val="32"/>
          <w:szCs w:val="32"/>
          <w:u w:val="none"/>
          <w:lang w:eastAsia="zh-CN"/>
        </w:rPr>
        <w:t>面向喀什籍高校毕业生综合类（定向）岗位</w:t>
      </w:r>
      <w:r>
        <w:rPr>
          <w:rFonts w:hint="default" w:ascii="Times New Roman" w:hAnsi="Times New Roman" w:eastAsia="仿宋_GB2312" w:cs="Times New Roman"/>
          <w:color w:val="auto"/>
          <w:sz w:val="32"/>
          <w:szCs w:val="32"/>
          <w:u w:val="none"/>
          <w:lang w:val="en-US" w:eastAsia="zh-CN"/>
        </w:rPr>
        <w:t>公开招聘工作人员</w:t>
      </w:r>
      <w:r>
        <w:rPr>
          <w:rFonts w:hint="default" w:ascii="Times New Roman" w:hAnsi="Times New Roman" w:eastAsia="仿宋_GB2312" w:cs="Times New Roman"/>
          <w:color w:val="auto"/>
          <w:sz w:val="32"/>
          <w:szCs w:val="32"/>
          <w:u w:val="none"/>
        </w:rPr>
        <w:t>岗位汇总表》</w:t>
      </w:r>
      <w:r>
        <w:rPr>
          <w:rFonts w:hint="eastAsia" w:eastAsia="仿宋_GB2312" w:cs="Times New Roman"/>
          <w:color w:val="auto"/>
          <w:sz w:val="32"/>
          <w:szCs w:val="32"/>
          <w:u w:val="none"/>
          <w:lang w:eastAsia="zh-CN"/>
        </w:rPr>
        <w:t>（</w:t>
      </w:r>
      <w:r>
        <w:rPr>
          <w:rFonts w:hint="eastAsia" w:eastAsia="仿宋_GB2312" w:cs="Times New Roman"/>
          <w:color w:val="auto"/>
          <w:sz w:val="32"/>
          <w:szCs w:val="32"/>
          <w:u w:val="none"/>
          <w:lang w:val="en-US" w:eastAsia="zh-CN"/>
        </w:rPr>
        <w:t>附件1</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资格审查工作由谁负责？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highlight w:val="none"/>
          <w:u w:val="none"/>
        </w:rPr>
        <w:t>资格审查工作由</w:t>
      </w:r>
      <w:r>
        <w:rPr>
          <w:rFonts w:hint="default" w:ascii="Times New Roman" w:hAnsi="Times New Roman" w:eastAsia="仿宋_GB2312" w:cs="Times New Roman"/>
          <w:color w:val="auto"/>
          <w:sz w:val="32"/>
          <w:szCs w:val="32"/>
          <w:highlight w:val="none"/>
          <w:u w:val="none"/>
          <w:lang w:val="en-US" w:eastAsia="zh-CN"/>
        </w:rPr>
        <w:t>招聘</w:t>
      </w:r>
      <w:r>
        <w:rPr>
          <w:rFonts w:hint="eastAsia" w:eastAsia="仿宋_GB2312" w:cs="Times New Roman"/>
          <w:color w:val="auto"/>
          <w:sz w:val="32"/>
          <w:szCs w:val="32"/>
          <w:highlight w:val="none"/>
          <w:u w:val="none"/>
          <w:lang w:val="en-US" w:eastAsia="zh-CN"/>
        </w:rPr>
        <w:t>主管机关</w:t>
      </w:r>
      <w:r>
        <w:rPr>
          <w:rFonts w:hint="default" w:ascii="Times New Roman" w:hAnsi="Times New Roman" w:eastAsia="仿宋_GB2312" w:cs="Times New Roman"/>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3</w:t>
      </w:r>
      <w:r>
        <w:rPr>
          <w:rFonts w:hint="default" w:ascii="Times New Roman" w:hAnsi="Times New Roman" w:eastAsia="楷体_GB2312" w:cs="Times New Roman"/>
          <w:b/>
          <w:bCs/>
          <w:color w:val="auto"/>
          <w:sz w:val="32"/>
          <w:szCs w:val="32"/>
          <w:highlight w:val="none"/>
          <w:u w:val="none"/>
        </w:rPr>
        <w:t>.非普通高等学历教育的其他教育形式的毕业生是否可以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要求资格条件的，均可</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如何理解“在读的非</w:t>
      </w:r>
      <w:r>
        <w:rPr>
          <w:rFonts w:hint="eastAsia" w:eastAsia="楷体_GB2312" w:cs="Times New Roman"/>
          <w:b/>
          <w:bCs/>
          <w:color w:val="auto"/>
          <w:sz w:val="32"/>
          <w:szCs w:val="32"/>
          <w:highlight w:val="none"/>
          <w:u w:val="none"/>
          <w:lang w:val="en-US" w:eastAsia="zh-CN"/>
        </w:rPr>
        <w:t>应届</w:t>
      </w:r>
      <w:r>
        <w:rPr>
          <w:rFonts w:hint="default" w:ascii="Times New Roman" w:hAnsi="Times New Roman" w:eastAsia="楷体_GB2312" w:cs="Times New Roman"/>
          <w:b/>
          <w:bCs/>
          <w:color w:val="auto"/>
          <w:sz w:val="32"/>
          <w:szCs w:val="32"/>
          <w:highlight w:val="none"/>
          <w:u w:val="none"/>
        </w:rPr>
        <w:t>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yellow"/>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w:t>
      </w:r>
      <w:r>
        <w:rPr>
          <w:rFonts w:hint="eastAsia"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后可全职在岗工作。</w:t>
      </w:r>
      <w:r>
        <w:rPr>
          <w:rFonts w:hint="eastAsia" w:eastAsia="仿宋_GB2312" w:cs="Times New Roman"/>
          <w:color w:val="auto"/>
          <w:kern w:val="2"/>
          <w:sz w:val="32"/>
          <w:szCs w:val="32"/>
          <w:highlight w:val="none"/>
          <w:u w:val="none"/>
          <w:lang w:val="en-US" w:eastAsia="zh-CN" w:bidi="ar-SA"/>
        </w:rPr>
        <w:t>招聘主管机关</w:t>
      </w:r>
      <w:r>
        <w:rPr>
          <w:rFonts w:hint="default" w:ascii="Times New Roman" w:hAnsi="Times New Roman" w:eastAsia="仿宋_GB2312" w:cs="Times New Roman"/>
          <w:color w:val="auto"/>
          <w:kern w:val="2"/>
          <w:sz w:val="32"/>
          <w:szCs w:val="32"/>
          <w:highlight w:val="none"/>
          <w:u w:val="none"/>
          <w:lang w:val="en-US" w:eastAsia="zh-CN" w:bidi="ar-SA"/>
        </w:rPr>
        <w:t>将根据</w:t>
      </w:r>
      <w:r>
        <w:rPr>
          <w:rFonts w:hint="eastAsia" w:eastAsia="仿宋_GB2312" w:cs="Times New Roman"/>
          <w:color w:val="auto"/>
          <w:kern w:val="2"/>
          <w:sz w:val="32"/>
          <w:szCs w:val="32"/>
          <w:highlight w:val="none"/>
          <w:u w:val="none"/>
          <w:lang w:val="en-US" w:eastAsia="zh-CN" w:bidi="ar-SA"/>
        </w:rPr>
        <w:t>岗位</w:t>
      </w:r>
      <w:r>
        <w:rPr>
          <w:rFonts w:hint="default" w:ascii="Times New Roman" w:hAnsi="Times New Roman" w:eastAsia="仿宋_GB2312" w:cs="Times New Roman"/>
          <w:color w:val="auto"/>
          <w:kern w:val="2"/>
          <w:sz w:val="32"/>
          <w:szCs w:val="32"/>
          <w:highlight w:val="none"/>
          <w:u w:val="none"/>
          <w:lang w:val="en-US" w:eastAsia="zh-CN" w:bidi="ar-SA"/>
        </w:rPr>
        <w:t>工作要求，对其他形式在校学习的报考者情况进行鉴别。如</w:t>
      </w:r>
      <w:r>
        <w:rPr>
          <w:rFonts w:hint="eastAsia"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虚报、瞒报、漏报在读学习经历或具体学习形式，影响</w:t>
      </w:r>
      <w:r>
        <w:rPr>
          <w:rFonts w:hint="eastAsia" w:eastAsia="仿宋_GB2312" w:cs="Times New Roman"/>
          <w:color w:val="auto"/>
          <w:kern w:val="2"/>
          <w:sz w:val="32"/>
          <w:szCs w:val="32"/>
          <w:highlight w:val="none"/>
          <w:u w:val="none"/>
          <w:lang w:val="en-US" w:eastAsia="zh-CN" w:bidi="ar-SA"/>
        </w:rPr>
        <w:t>招聘主管机关</w:t>
      </w:r>
      <w:r>
        <w:rPr>
          <w:rFonts w:hint="default" w:ascii="Times New Roman" w:hAnsi="Times New Roman" w:eastAsia="仿宋_GB2312" w:cs="Times New Roman"/>
          <w:color w:val="auto"/>
          <w:kern w:val="2"/>
          <w:sz w:val="32"/>
          <w:szCs w:val="32"/>
          <w:highlight w:val="none"/>
          <w:u w:val="none"/>
          <w:lang w:val="en-US" w:eastAsia="zh-CN" w:bidi="ar-SA"/>
        </w:rPr>
        <w:t>资格审核的，将取消</w:t>
      </w:r>
      <w:r>
        <w:rPr>
          <w:rFonts w:hint="eastAsia" w:eastAsia="仿宋_GB2312" w:cs="Times New Roman"/>
          <w:color w:val="auto"/>
          <w:kern w:val="2"/>
          <w:sz w:val="32"/>
          <w:szCs w:val="32"/>
          <w:highlight w:val="none"/>
          <w:u w:val="none"/>
          <w:lang w:val="en-US" w:eastAsia="zh-CN" w:bidi="ar-SA"/>
        </w:rPr>
        <w:t>应聘</w:t>
      </w:r>
      <w:r>
        <w:rPr>
          <w:rFonts w:hint="default" w:ascii="Times New Roman" w:hAnsi="Times New Roman" w:eastAsia="仿宋_GB2312" w:cs="Times New Roman"/>
          <w:color w:val="auto"/>
          <w:kern w:val="2"/>
          <w:sz w:val="32"/>
          <w:szCs w:val="32"/>
          <w:highlight w:val="none"/>
          <w:u w:val="none"/>
          <w:lang w:val="en-US" w:eastAsia="zh-CN" w:bidi="ar-SA"/>
        </w:rPr>
        <w:t>资格或取消</w:t>
      </w:r>
      <w:r>
        <w:rPr>
          <w:rFonts w:hint="eastAsia"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5.2024年毕业的定向生、委培生是否可以应聘？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2024年毕业的定向生、委培生原则上不得应聘。如定向或委培单位同意其应聘，应当由定向或委培单位出具同意应聘证明，并经所在院校同意后方可应聘。</w:t>
      </w:r>
    </w:p>
    <w:p>
      <w:pPr>
        <w:pStyle w:val="7"/>
        <w:keepNext w:val="0"/>
        <w:keepLines w:val="0"/>
        <w:pageBreakBefore w:val="0"/>
        <w:widowControl w:val="0"/>
        <w:kinsoku/>
        <w:wordWrap/>
        <w:overflowPunct/>
        <w:topLinePunct w:val="0"/>
        <w:bidi w:val="0"/>
        <w:snapToGrid/>
        <w:spacing w:line="56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eastAsia="楷体_GB2312" w:cs="Times New Roman"/>
          <w:b/>
          <w:bCs/>
          <w:color w:val="auto"/>
          <w:kern w:val="2"/>
          <w:sz w:val="32"/>
          <w:szCs w:val="32"/>
          <w:highlight w:val="none"/>
          <w:u w:val="none"/>
          <w:lang w:val="en-US" w:eastAsia="zh-CN" w:bidi="ar-SA"/>
        </w:rPr>
        <w:t>6</w:t>
      </w:r>
      <w:r>
        <w:rPr>
          <w:rFonts w:hint="eastAsia" w:ascii="Times New Roman" w:hAnsi="Times New Roman" w:eastAsia="楷体_GB2312" w:cs="Times New Roman"/>
          <w:b/>
          <w:bCs/>
          <w:color w:val="auto"/>
          <w:kern w:val="2"/>
          <w:sz w:val="32"/>
          <w:szCs w:val="32"/>
          <w:highlight w:val="none"/>
          <w:u w:val="none"/>
          <w:lang w:val="en-US" w:eastAsia="zh-CN" w:bidi="ar-SA"/>
        </w:rPr>
        <w:t>.</w:t>
      </w:r>
      <w:r>
        <w:rPr>
          <w:rFonts w:hint="eastAsia" w:ascii="Times New Roman" w:eastAsia="楷体_GB2312" w:cs="Times New Roman"/>
          <w:b/>
          <w:bCs/>
          <w:color w:val="auto"/>
          <w:kern w:val="2"/>
          <w:sz w:val="32"/>
          <w:szCs w:val="32"/>
          <w:highlight w:val="none"/>
          <w:u w:val="none"/>
          <w:lang w:val="en-US" w:eastAsia="zh-CN" w:bidi="ar-SA"/>
        </w:rPr>
        <w:t>哪些人员可以</w:t>
      </w:r>
      <w:r>
        <w:rPr>
          <w:rFonts w:hint="eastAsia" w:ascii="Times New Roman" w:hAnsi="Times New Roman" w:eastAsia="楷体_GB2312" w:cs="Times New Roman"/>
          <w:b/>
          <w:bCs/>
          <w:i w:val="0"/>
          <w:caps w:val="0"/>
          <w:color w:val="auto"/>
          <w:spacing w:val="0"/>
          <w:sz w:val="32"/>
          <w:szCs w:val="32"/>
          <w:highlight w:val="none"/>
          <w:u w:val="none"/>
          <w:shd w:val="clear" w:color="auto" w:fill="auto"/>
          <w:lang w:val="en-US" w:eastAsia="zh-CN"/>
        </w:rPr>
        <w:t>应聘面向喀什籍高校毕业生岗位</w:t>
      </w:r>
      <w:r>
        <w:rPr>
          <w:rFonts w:hint="default" w:ascii="Times New Roman" w:hAnsi="Times New Roman" w:eastAsia="楷体_GB2312" w:cs="Times New Roman"/>
          <w:b/>
          <w:bCs/>
          <w:i w:val="0"/>
          <w:caps w:val="0"/>
          <w:color w:val="auto"/>
          <w:spacing w:val="0"/>
          <w:sz w:val="32"/>
          <w:szCs w:val="32"/>
          <w:highlight w:val="none"/>
          <w:u w:val="none"/>
          <w:shd w:val="clear" w:color="auto" w:fill="auto"/>
          <w:lang w:val="en-US" w:eastAsia="zh-CN"/>
        </w:rPr>
        <w:t>？</w:t>
      </w:r>
    </w:p>
    <w:p>
      <w:pPr>
        <w:pStyle w:val="7"/>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2024届喀什</w:t>
      </w:r>
      <w:r>
        <w:rPr>
          <w:rFonts w:hint="eastAsia" w:ascii="Times New Roman" w:eastAsia="仿宋_GB2312" w:cs="Times New Roman"/>
          <w:color w:val="auto"/>
          <w:sz w:val="32"/>
          <w:szCs w:val="32"/>
          <w:highlight w:val="none"/>
          <w:u w:val="none"/>
          <w:lang w:val="en-US" w:eastAsia="zh-CN"/>
        </w:rPr>
        <w:t>市</w:t>
      </w:r>
      <w:r>
        <w:rPr>
          <w:rFonts w:hint="default" w:ascii="Times New Roman" w:hAnsi="Times New Roman" w:eastAsia="仿宋_GB2312" w:cs="Times New Roman"/>
          <w:color w:val="auto"/>
          <w:sz w:val="32"/>
          <w:szCs w:val="32"/>
          <w:highlight w:val="none"/>
          <w:u w:val="none"/>
        </w:rPr>
        <w:t>生源（高考时户籍，下同）</w:t>
      </w:r>
      <w:r>
        <w:rPr>
          <w:rFonts w:hint="eastAsia" w:ascii="Times New Roman" w:eastAsia="仿宋_GB2312" w:cs="Times New Roman"/>
          <w:color w:val="auto"/>
          <w:sz w:val="32"/>
          <w:szCs w:val="32"/>
          <w:highlight w:val="none"/>
          <w:u w:val="none"/>
          <w:lang w:val="en-US" w:eastAsia="zh-CN"/>
        </w:rPr>
        <w:t>应届高校</w:t>
      </w:r>
      <w:r>
        <w:rPr>
          <w:rFonts w:hint="default" w:ascii="Times New Roman" w:hAnsi="Times New Roman" w:eastAsia="仿宋_GB2312" w:cs="Times New Roman"/>
          <w:color w:val="auto"/>
          <w:sz w:val="32"/>
          <w:szCs w:val="32"/>
          <w:highlight w:val="none"/>
          <w:u w:val="none"/>
        </w:rPr>
        <w:t>毕业生，或喀什</w:t>
      </w:r>
      <w:r>
        <w:rPr>
          <w:rFonts w:hint="eastAsia" w:ascii="Times New Roman" w:eastAsia="仿宋_GB2312" w:cs="Times New Roman"/>
          <w:color w:val="auto"/>
          <w:sz w:val="32"/>
          <w:szCs w:val="32"/>
          <w:highlight w:val="none"/>
          <w:u w:val="none"/>
          <w:lang w:val="en-US" w:eastAsia="zh-CN"/>
        </w:rPr>
        <w:t>市</w:t>
      </w:r>
      <w:r>
        <w:rPr>
          <w:rFonts w:hint="default" w:ascii="Times New Roman" w:hAnsi="Times New Roman" w:eastAsia="仿宋_GB2312" w:cs="Times New Roman"/>
          <w:color w:val="auto"/>
          <w:sz w:val="32"/>
          <w:szCs w:val="32"/>
          <w:highlight w:val="none"/>
          <w:u w:val="none"/>
        </w:rPr>
        <w:t>生源2022—2023届未落实过工作单位的高校毕业生</w:t>
      </w:r>
      <w:r>
        <w:rPr>
          <w:rFonts w:hint="eastAsia" w:ascii="Times New Roman" w:eastAsia="仿宋_GB2312" w:cs="Times New Roman"/>
          <w:color w:val="auto"/>
          <w:sz w:val="32"/>
          <w:szCs w:val="32"/>
          <w:highlight w:val="none"/>
          <w:u w:val="none"/>
          <w:lang w:eastAsia="zh-CN"/>
        </w:rPr>
        <w:t>。</w:t>
      </w:r>
    </w:p>
    <w:p>
      <w:pPr>
        <w:pStyle w:val="7"/>
        <w:keepNext w:val="0"/>
        <w:keepLines w:val="0"/>
        <w:pageBreakBefore w:val="0"/>
        <w:widowControl w:val="0"/>
        <w:kinsoku/>
        <w:wordWrap/>
        <w:overflowPunct/>
        <w:topLinePunct w:val="0"/>
        <w:bidi w:val="0"/>
        <w:snapToGrid/>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kern w:val="2"/>
          <w:sz w:val="32"/>
          <w:szCs w:val="32"/>
          <w:highlight w:val="none"/>
          <w:u w:val="none"/>
          <w:lang w:val="en-US" w:eastAsia="zh-CN" w:bidi="ar-SA"/>
        </w:rPr>
        <w:t>7</w:t>
      </w:r>
      <w:r>
        <w:rPr>
          <w:rFonts w:hint="eastAsia" w:ascii="Times New Roman" w:hAnsi="Times New Roman" w:eastAsia="楷体_GB2312" w:cs="Times New Roman"/>
          <w:b/>
          <w:bCs/>
          <w:color w:val="auto"/>
          <w:kern w:val="2"/>
          <w:sz w:val="32"/>
          <w:szCs w:val="32"/>
          <w:highlight w:val="none"/>
          <w:u w:val="none"/>
          <w:lang w:val="en-US" w:eastAsia="zh-CN" w:bidi="ar-SA"/>
        </w:rPr>
        <w:t>.</w:t>
      </w:r>
      <w:r>
        <w:rPr>
          <w:rFonts w:hint="eastAsia" w:ascii="Times New Roman" w:eastAsia="楷体_GB2312" w:cs="Times New Roman"/>
          <w:b/>
          <w:bCs/>
          <w:color w:val="auto"/>
          <w:sz w:val="32"/>
          <w:szCs w:val="32"/>
          <w:u w:val="none"/>
          <w:lang w:val="en-US" w:eastAsia="zh-CN"/>
        </w:rPr>
        <w:t>岗位要求具有的相关证书</w:t>
      </w:r>
      <w:r>
        <w:rPr>
          <w:rFonts w:hint="default" w:ascii="Times New Roman" w:hAnsi="Times New Roman" w:eastAsia="楷体_GB2312" w:cs="Times New Roman"/>
          <w:b/>
          <w:bCs/>
          <w:color w:val="auto"/>
          <w:sz w:val="32"/>
          <w:szCs w:val="32"/>
          <w:u w:val="none"/>
        </w:rPr>
        <w:t>取得时间有什么要求？</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eastAsia"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eastAsia="仿宋_GB2312" w:cs="Times New Roman"/>
          <w:i w:val="0"/>
          <w:iCs w:val="0"/>
          <w:caps w:val="0"/>
          <w:color w:val="auto"/>
          <w:spacing w:val="0"/>
          <w:sz w:val="32"/>
          <w:szCs w:val="32"/>
          <w:highlight w:val="none"/>
          <w:lang w:eastAsia="zh-CN"/>
        </w:rPr>
        <w:t>且</w:t>
      </w:r>
      <w:r>
        <w:rPr>
          <w:rFonts w:hint="eastAsia"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rPr>
        <w:t>的学历、学位证书，</w:t>
      </w:r>
      <w:r>
        <w:rPr>
          <w:rFonts w:hint="default" w:ascii="Times New Roman" w:hAnsi="Times New Roman" w:eastAsia="仿宋_GB2312" w:cs="Times New Roman"/>
          <w:color w:val="auto"/>
          <w:sz w:val="32"/>
          <w:szCs w:val="32"/>
          <w:highlight w:val="none"/>
          <w:u w:val="none"/>
          <w:lang w:eastAsia="zh-CN"/>
        </w:rPr>
        <w:t>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eastAsia" w:ascii="Times New Roman" w:hAnsi="Times New Roman"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rPr>
        <w:t>20</w:t>
      </w:r>
      <w:r>
        <w:rPr>
          <w:rFonts w:hint="default" w:ascii="Times New Roman" w:hAnsi="Times New Roman" w:eastAsia="仿宋_GB2312" w:cs="Times New Roman"/>
          <w:color w:val="auto"/>
          <w:sz w:val="32"/>
          <w:szCs w:val="32"/>
          <w:highlight w:val="none"/>
          <w:u w:val="none"/>
          <w:lang w:val="en-US" w:eastAsia="zh-CN"/>
        </w:rPr>
        <w:t>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月</w:t>
      </w:r>
      <w:r>
        <w:rPr>
          <w:rFonts w:hint="eastAsia" w:eastAsia="仿宋_GB2312" w:cs="Times New Roman"/>
          <w:color w:val="auto"/>
          <w:sz w:val="32"/>
          <w:szCs w:val="32"/>
          <w:highlight w:val="none"/>
          <w:u w:val="none"/>
          <w:lang w:val="en-US" w:eastAsia="zh-CN"/>
        </w:rPr>
        <w:t>19</w:t>
      </w:r>
      <w:r>
        <w:rPr>
          <w:rFonts w:hint="default" w:ascii="Times New Roman" w:hAnsi="Times New Roman" w:eastAsia="仿宋_GB2312" w:cs="Times New Roman"/>
          <w:color w:val="auto"/>
          <w:sz w:val="32"/>
          <w:szCs w:val="32"/>
          <w:highlight w:val="none"/>
          <w:u w:val="none"/>
        </w:rPr>
        <w:t>日</w:t>
      </w:r>
      <w:r>
        <w:rPr>
          <w:rFonts w:hint="eastAsia"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楷体_GB2312" w:cs="Times New Roman"/>
          <w:b/>
          <w:bCs/>
          <w:color w:val="auto"/>
          <w:sz w:val="32"/>
          <w:szCs w:val="32"/>
          <w:highlight w:val="none"/>
          <w:u w:val="none"/>
          <w:lang w:val="en-US" w:eastAsia="zh-CN"/>
        </w:rPr>
        <w:t>8.</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岗位汇总表中的专业</w:t>
      </w:r>
      <w:r>
        <w:rPr>
          <w:rFonts w:hint="default" w:ascii="Times New Roman" w:hAnsi="Times New Roman" w:eastAsia="仿宋_GB2312" w:cs="Times New Roman"/>
          <w:color w:val="auto"/>
          <w:sz w:val="32"/>
          <w:szCs w:val="32"/>
          <w:highlight w:val="none"/>
          <w:u w:val="none"/>
          <w:lang w:eastAsia="zh-CN"/>
        </w:rPr>
        <w:t>要求</w:t>
      </w:r>
      <w:r>
        <w:rPr>
          <w:rFonts w:hint="default" w:ascii="Times New Roman" w:hAnsi="Times New Roman" w:eastAsia="仿宋_GB2312" w:cs="Times New Roman"/>
          <w:color w:val="auto"/>
          <w:sz w:val="32"/>
          <w:szCs w:val="32"/>
          <w:highlight w:val="none"/>
          <w:u w:val="none"/>
        </w:rPr>
        <w:t>，主要参考教育部制定的现行高等教育专业目录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设置</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应聘时</w:t>
      </w:r>
      <w:r>
        <w:rPr>
          <w:rFonts w:hint="default" w:ascii="Times New Roman" w:hAnsi="Times New Roman" w:eastAsia="仿宋_GB2312" w:cs="Times New Roman"/>
          <w:color w:val="auto"/>
          <w:sz w:val="32"/>
          <w:szCs w:val="32"/>
          <w:highlight w:val="none"/>
          <w:u w:val="none"/>
        </w:rPr>
        <w:t>以</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所获</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国家承认的学历教育证书上注明的专业为准。其中，</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在普通全日制高等学历教育阶段取得国家承认的辅修专业证书、双学位证书</w:t>
      </w:r>
      <w:r>
        <w:rPr>
          <w:rFonts w:hint="default" w:ascii="Times New Roman" w:hAnsi="Times New Roman" w:eastAsia="仿宋_GB2312" w:cs="Times New Roman"/>
          <w:color w:val="auto"/>
          <w:sz w:val="32"/>
          <w:szCs w:val="32"/>
          <w:highlight w:val="none"/>
          <w:u w:val="none"/>
          <w:lang w:eastAsia="zh-CN"/>
        </w:rPr>
        <w:t>、第二学士学位证书</w:t>
      </w:r>
      <w:r>
        <w:rPr>
          <w:rFonts w:hint="default" w:ascii="Times New Roman" w:hAnsi="Times New Roman" w:eastAsia="仿宋_GB2312" w:cs="Times New Roman"/>
          <w:color w:val="auto"/>
          <w:sz w:val="32"/>
          <w:szCs w:val="32"/>
          <w:highlight w:val="none"/>
          <w:u w:val="none"/>
        </w:rPr>
        <w:t>的，可与相应的毕业证书配合使用，依据辅修专业证书、双学位证</w:t>
      </w:r>
      <w:r>
        <w:rPr>
          <w:rFonts w:hint="default" w:ascii="Times New Roman" w:hAnsi="Times New Roman" w:eastAsia="仿宋_GB2312" w:cs="Times New Roman"/>
          <w:color w:val="auto"/>
          <w:sz w:val="32"/>
          <w:szCs w:val="32"/>
          <w:highlight w:val="none"/>
          <w:u w:val="none"/>
          <w:lang w:eastAsia="zh-CN"/>
        </w:rPr>
        <w:t>书、第二学士学位证书</w:t>
      </w:r>
      <w:r>
        <w:rPr>
          <w:rFonts w:hint="default" w:ascii="Times New Roman" w:hAnsi="Times New Roman" w:eastAsia="仿宋_GB2312" w:cs="Times New Roman"/>
          <w:color w:val="auto"/>
          <w:sz w:val="32"/>
          <w:szCs w:val="32"/>
          <w:highlight w:val="none"/>
          <w:u w:val="none"/>
        </w:rPr>
        <w:t>注明的专业</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6"/>
          <w:rFonts w:hint="default" w:ascii="Times New Roman" w:hAnsi="Times New Roman" w:eastAsia="仿宋_GB2312" w:cs="Times New Roman"/>
          <w:b w:val="0"/>
          <w:bCs w:val="0"/>
          <w:i w:val="0"/>
          <w:iCs w:val="0"/>
          <w:caps w:val="0"/>
          <w:color w:val="auto"/>
          <w:spacing w:val="0"/>
          <w:sz w:val="32"/>
          <w:szCs w:val="32"/>
        </w:rPr>
        <w:t>在大学本科、研究生</w:t>
      </w:r>
      <w:r>
        <w:rPr>
          <w:rStyle w:val="6"/>
          <w:rFonts w:hint="eastAsia" w:eastAsia="仿宋_GB2312" w:cs="Times New Roman"/>
          <w:b w:val="0"/>
          <w:bCs w:val="0"/>
          <w:i w:val="0"/>
          <w:iCs w:val="0"/>
          <w:caps w:val="0"/>
          <w:color w:val="auto"/>
          <w:spacing w:val="0"/>
          <w:sz w:val="32"/>
          <w:szCs w:val="32"/>
          <w:lang w:val="en-US" w:eastAsia="zh-CN"/>
        </w:rPr>
        <w:t>2</w:t>
      </w:r>
      <w:r>
        <w:rPr>
          <w:rStyle w:val="6"/>
          <w:rFonts w:hint="default" w:ascii="Times New Roman" w:hAnsi="Times New Roman" w:eastAsia="仿宋_GB2312" w:cs="Times New Roman"/>
          <w:b w:val="0"/>
          <w:bCs w:val="0"/>
          <w:i w:val="0"/>
          <w:iCs w:val="0"/>
          <w:caps w:val="0"/>
          <w:color w:val="auto"/>
          <w:spacing w:val="0"/>
          <w:sz w:val="32"/>
          <w:szCs w:val="32"/>
        </w:rPr>
        <w:t>个教育层次分别明确了对</w:t>
      </w:r>
      <w:r>
        <w:rPr>
          <w:rStyle w:val="6"/>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6"/>
          <w:rFonts w:hint="default" w:ascii="Times New Roman" w:hAnsi="Times New Roman" w:eastAsia="仿宋_GB2312" w:cs="Times New Roman"/>
          <w:b w:val="0"/>
          <w:bCs w:val="0"/>
          <w:i w:val="0"/>
          <w:iCs w:val="0"/>
          <w:caps w:val="0"/>
          <w:color w:val="auto"/>
          <w:spacing w:val="0"/>
          <w:sz w:val="32"/>
          <w:szCs w:val="32"/>
        </w:rPr>
        <w:t>的专业要求，一般</w:t>
      </w:r>
      <w:r>
        <w:rPr>
          <w:rStyle w:val="6"/>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6"/>
          <w:rFonts w:hint="default" w:ascii="Times New Roman" w:hAnsi="Times New Roman" w:eastAsia="仿宋_GB2312" w:cs="Times New Roman"/>
          <w:b w:val="0"/>
          <w:bCs w:val="0"/>
          <w:i w:val="0"/>
          <w:iCs w:val="0"/>
          <w:caps w:val="0"/>
          <w:color w:val="auto"/>
          <w:spacing w:val="0"/>
          <w:sz w:val="32"/>
          <w:szCs w:val="32"/>
        </w:rPr>
        <w:t>符合一个教育层次的专业要求，即可</w:t>
      </w:r>
      <w:r>
        <w:rPr>
          <w:rStyle w:val="6"/>
          <w:rFonts w:hint="default" w:ascii="Times New Roman" w:hAnsi="Times New Roman" w:eastAsia="仿宋_GB2312" w:cs="Times New Roman"/>
          <w:b w:val="0"/>
          <w:bCs w:val="0"/>
          <w:i w:val="0"/>
          <w:iCs w:val="0"/>
          <w:caps w:val="0"/>
          <w:color w:val="auto"/>
          <w:spacing w:val="0"/>
          <w:sz w:val="32"/>
          <w:szCs w:val="32"/>
          <w:lang w:eastAsia="zh-CN"/>
        </w:rPr>
        <w:t>应聘</w:t>
      </w:r>
      <w:r>
        <w:rPr>
          <w:rStyle w:val="6"/>
          <w:rFonts w:hint="default" w:ascii="Times New Roman" w:hAnsi="Times New Roman" w:eastAsia="仿宋_GB2312" w:cs="Times New Roman"/>
          <w:b w:val="0"/>
          <w:bCs w:val="0"/>
          <w:i w:val="0"/>
          <w:iCs w:val="0"/>
          <w:caps w:val="0"/>
          <w:color w:val="auto"/>
          <w:spacing w:val="0"/>
          <w:sz w:val="32"/>
          <w:szCs w:val="32"/>
        </w:rPr>
        <w:t>该</w:t>
      </w:r>
      <w:r>
        <w:rPr>
          <w:rFonts w:hint="default" w:ascii="Times New Roman" w:hAnsi="Times New Roman" w:eastAsia="仿宋_GB2312" w:cs="Times New Roman"/>
          <w:b w:val="0"/>
          <w:bCs w:val="0"/>
          <w:i w:val="0"/>
          <w:iCs w:val="0"/>
          <w:caps w:val="0"/>
          <w:color w:val="auto"/>
          <w:spacing w:val="0"/>
          <w:sz w:val="32"/>
          <w:szCs w:val="32"/>
          <w:lang w:eastAsia="zh-CN"/>
        </w:rPr>
        <w:t>岗位</w:t>
      </w:r>
      <w:r>
        <w:rPr>
          <w:rStyle w:val="6"/>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rPr>
        <w:t>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trike/>
          <w:color w:val="auto"/>
          <w:sz w:val="32"/>
          <w:szCs w:val="32"/>
          <w:highlight w:val="yellow"/>
          <w:u w:val="none"/>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eastAsia"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eastAsia="仿宋_GB2312" w:cs="Times New Roman"/>
          <w:i w:val="0"/>
          <w:iCs w:val="0"/>
          <w:caps w:val="0"/>
          <w:color w:val="auto"/>
          <w:spacing w:val="0"/>
          <w:sz w:val="32"/>
          <w:szCs w:val="32"/>
          <w:highlight w:val="none"/>
          <w:lang w:eastAsia="zh-CN"/>
        </w:rPr>
        <w:t>且</w:t>
      </w:r>
      <w:r>
        <w:rPr>
          <w:rFonts w:hint="eastAsia"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strike w:val="0"/>
          <w:color w:val="auto"/>
          <w:sz w:val="32"/>
          <w:szCs w:val="32"/>
          <w:highlight w:val="none"/>
          <w:u w:val="none"/>
        </w:rPr>
        <w:t>可依据于202</w:t>
      </w:r>
      <w:r>
        <w:rPr>
          <w:rFonts w:hint="eastAsia" w:eastAsia="仿宋_GB2312" w:cs="Times New Roman"/>
          <w:strike w:val="0"/>
          <w:color w:val="auto"/>
          <w:sz w:val="32"/>
          <w:szCs w:val="32"/>
          <w:highlight w:val="none"/>
          <w:u w:val="none"/>
          <w:lang w:val="en-US" w:eastAsia="zh-CN"/>
        </w:rPr>
        <w:t>4</w:t>
      </w:r>
      <w:r>
        <w:rPr>
          <w:rFonts w:hint="default" w:ascii="Times New Roman" w:hAnsi="Times New Roman" w:eastAsia="仿宋_GB2312" w:cs="Times New Roman"/>
          <w:strike w:val="0"/>
          <w:color w:val="auto"/>
          <w:sz w:val="32"/>
          <w:szCs w:val="32"/>
          <w:highlight w:val="none"/>
          <w:u w:val="none"/>
        </w:rPr>
        <w:t>年7月31日</w:t>
      </w:r>
      <w:r>
        <w:rPr>
          <w:rFonts w:hint="default" w:ascii="Times New Roman" w:hAnsi="Times New Roman" w:eastAsia="仿宋_GB2312" w:cs="Times New Roman"/>
          <w:strike w:val="0"/>
          <w:color w:val="auto"/>
          <w:sz w:val="32"/>
          <w:szCs w:val="32"/>
          <w:highlight w:val="none"/>
          <w:u w:val="none"/>
          <w:lang w:eastAsia="zh-CN"/>
        </w:rPr>
        <w:t>以</w:t>
      </w:r>
      <w:r>
        <w:rPr>
          <w:rFonts w:hint="default" w:ascii="Times New Roman" w:hAnsi="Times New Roman" w:eastAsia="仿宋_GB2312" w:cs="Times New Roman"/>
          <w:strike w:val="0"/>
          <w:color w:val="auto"/>
          <w:sz w:val="32"/>
          <w:szCs w:val="32"/>
          <w:highlight w:val="none"/>
          <w:u w:val="none"/>
        </w:rPr>
        <w:t>前取得的普通高等学历教育学历学位及相应专业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在报名时应如实填写</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学历证书上的专业名称。其中，</w:t>
      </w:r>
      <w:r>
        <w:rPr>
          <w:rFonts w:hint="default" w:ascii="Times New Roman" w:hAnsi="Times New Roman" w:eastAsia="仿宋_GB2312" w:cs="Times New Roman"/>
          <w:color w:val="auto"/>
          <w:sz w:val="32"/>
          <w:szCs w:val="32"/>
          <w:highlight w:val="none"/>
          <w:u w:val="none"/>
          <w:lang w:val="en-US" w:eastAsia="zh-CN"/>
        </w:rPr>
        <w:t>招聘岗位</w:t>
      </w:r>
      <w:r>
        <w:rPr>
          <w:rFonts w:hint="default" w:ascii="Times New Roman" w:hAnsi="Times New Roman" w:eastAsia="仿宋_GB2312" w:cs="Times New Roman"/>
          <w:color w:val="auto"/>
          <w:sz w:val="32"/>
          <w:szCs w:val="32"/>
          <w:highlight w:val="none"/>
          <w:u w:val="none"/>
        </w:rPr>
        <w:t>对</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有要求，</w:t>
      </w:r>
      <w:r>
        <w:rPr>
          <w:rFonts w:hint="default" w:ascii="Times New Roman" w:hAnsi="Times New Roman" w:eastAsia="仿宋_GB2312" w:cs="Times New Roman"/>
          <w:color w:val="auto"/>
          <w:sz w:val="32"/>
          <w:szCs w:val="32"/>
          <w:highlight w:val="none"/>
          <w:u w:val="none"/>
          <w:lang w:eastAsia="zh-CN"/>
        </w:rPr>
        <w:t>但</w:t>
      </w:r>
      <w:r>
        <w:rPr>
          <w:rFonts w:hint="default" w:ascii="Times New Roman" w:hAnsi="Times New Roman" w:eastAsia="仿宋_GB2312" w:cs="Times New Roman"/>
          <w:color w:val="auto"/>
          <w:sz w:val="32"/>
          <w:szCs w:val="32"/>
          <w:highlight w:val="none"/>
          <w:u w:val="none"/>
        </w:rPr>
        <w:t>学历证书的专业名称不能体现</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的，则应当补充填写</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w:t>
      </w:r>
      <w:r>
        <w:rPr>
          <w:rFonts w:hint="eastAsia" w:eastAsia="仿宋_GB2312" w:cs="Times New Roman"/>
          <w:color w:val="auto"/>
          <w:sz w:val="32"/>
          <w:szCs w:val="32"/>
          <w:highlight w:val="none"/>
          <w:u w:val="none"/>
          <w:lang w:val="en-US" w:eastAsia="zh-CN"/>
        </w:rPr>
        <w:t>主管机关</w:t>
      </w:r>
      <w:r>
        <w:rPr>
          <w:rFonts w:hint="default" w:ascii="Times New Roman" w:hAnsi="Times New Roman" w:eastAsia="仿宋_GB2312" w:cs="Times New Roman"/>
          <w:color w:val="auto"/>
          <w:sz w:val="32"/>
          <w:szCs w:val="32"/>
          <w:highlight w:val="none"/>
          <w:u w:val="none"/>
        </w:rPr>
        <w:t>参考的专业目录未能完全涵盖旧专业、新兴学科等，请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w:t>
      </w:r>
      <w:r>
        <w:rPr>
          <w:rFonts w:hint="eastAsia" w:eastAsia="仿宋_GB2312" w:cs="Times New Roman"/>
          <w:color w:val="auto"/>
          <w:sz w:val="32"/>
          <w:szCs w:val="32"/>
          <w:highlight w:val="none"/>
          <w:u w:val="none"/>
          <w:lang w:val="en-US" w:eastAsia="zh-CN"/>
        </w:rPr>
        <w:t>主管机关</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w:t>
      </w:r>
      <w:r>
        <w:rPr>
          <w:rFonts w:hint="eastAsia" w:eastAsia="仿宋_GB2312" w:cs="Times New Roman"/>
          <w:color w:val="auto"/>
          <w:sz w:val="32"/>
          <w:szCs w:val="32"/>
          <w:highlight w:val="none"/>
          <w:u w:val="none"/>
          <w:lang w:val="en-US" w:eastAsia="zh-CN"/>
        </w:rPr>
        <w:t>主管机关</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eastAsia"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eastAsia"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有效身份证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包括有效期限内的居民身份证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临时居民身份证</w:t>
      </w:r>
      <w:r>
        <w:rPr>
          <w:rFonts w:hint="default" w:ascii="Times New Roman" w:hAnsi="Times New Roman" w:eastAsia="仿宋_GB2312" w:cs="Times New Roman"/>
          <w:color w:val="auto"/>
          <w:sz w:val="32"/>
          <w:szCs w:val="32"/>
          <w:highlight w:val="none"/>
          <w:u w:val="none"/>
          <w:lang w:eastAsia="zh-CN"/>
        </w:rPr>
        <w:t>、港澳居民来往内地通行证、台湾居民来往大陆通行证</w:t>
      </w:r>
      <w:r>
        <w:rPr>
          <w:rFonts w:hint="default" w:ascii="Times New Roman" w:hAnsi="Times New Roman" w:eastAsia="仿宋_GB2312" w:cs="Times New Roman"/>
          <w:color w:val="auto"/>
          <w:sz w:val="32"/>
          <w:szCs w:val="32"/>
          <w:highlight w:val="none"/>
          <w:u w:val="none"/>
        </w:rPr>
        <w:t>。请考生妥善保管本人有效居民身份证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default" w:ascii="Times New Roman" w:hAnsi="Times New Roman"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default" w:ascii="Times New Roman" w:hAnsi="Times New Roman" w:eastAsia="仿宋_GB2312" w:cs="Times New Roman"/>
          <w:color w:val="auto"/>
          <w:sz w:val="32"/>
          <w:szCs w:val="32"/>
          <w:u w:val="none"/>
          <w:lang w:eastAsia="zh-CN"/>
        </w:rPr>
        <w:t>应聘岗位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widowControl w:val="0"/>
        <w:spacing w:line="560" w:lineRule="exact"/>
        <w:ind w:firstLine="640" w:firstLineChars="200"/>
        <w:jc w:val="both"/>
        <w:outlineLvl w:val="9"/>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color w:val="auto"/>
          <w:sz w:val="32"/>
          <w:szCs w:val="32"/>
          <w:u w:val="none"/>
        </w:rPr>
        <w:t>网上报名系统的表项中未能涵盖</w:t>
      </w:r>
      <w:r>
        <w:rPr>
          <w:rFonts w:hint="default" w:ascii="Times New Roman" w:hAnsi="Times New Roman" w:eastAsia="仿宋_GB2312" w:cs="Times New Roman"/>
          <w:color w:val="auto"/>
          <w:sz w:val="32"/>
          <w:szCs w:val="32"/>
          <w:u w:val="none"/>
          <w:lang w:eastAsia="zh-CN"/>
        </w:rPr>
        <w:t>应聘岗位</w:t>
      </w:r>
      <w:r>
        <w:rPr>
          <w:rFonts w:hint="default" w:ascii="Times New Roman" w:hAnsi="Times New Roman" w:eastAsia="仿宋_GB2312" w:cs="Times New Roman"/>
          <w:color w:val="auto"/>
          <w:sz w:val="32"/>
          <w:szCs w:val="32"/>
          <w:u w:val="none"/>
        </w:rPr>
        <w:t>要求资格条件的，</w:t>
      </w:r>
      <w:r>
        <w:rPr>
          <w:rFonts w:hint="default" w:ascii="Times New Roman" w:hAnsi="Times New Roman" w:eastAsia="仿宋_GB2312" w:cs="Times New Roman"/>
          <w:color w:val="auto"/>
          <w:sz w:val="32"/>
          <w:szCs w:val="32"/>
          <w:u w:val="none"/>
          <w:lang w:eastAsia="zh-CN"/>
        </w:rPr>
        <w:t>务必</w:t>
      </w:r>
      <w:r>
        <w:rPr>
          <w:rFonts w:hint="default" w:ascii="Times New Roman" w:hAnsi="Times New Roman" w:eastAsia="仿宋_GB2312" w:cs="Times New Roman"/>
          <w:color w:val="auto"/>
          <w:sz w:val="32"/>
          <w:szCs w:val="32"/>
          <w:u w:val="none"/>
        </w:rPr>
        <w:t>在“备注栏”中如实填写。</w:t>
      </w:r>
      <w:r>
        <w:rPr>
          <w:rFonts w:hint="default" w:ascii="Times New Roman" w:hAnsi="Times New Roman" w:eastAsia="仿宋_GB2312" w:cs="Times New Roman"/>
          <w:i w:val="0"/>
          <w:iCs w:val="0"/>
          <w:caps w:val="0"/>
          <w:color w:val="auto"/>
          <w:spacing w:val="0"/>
          <w:sz w:val="32"/>
          <w:szCs w:val="32"/>
          <w:shd w:val="clear" w:color="auto" w:fill="auto"/>
        </w:rPr>
        <w:t>未在“备注栏”中注明的，视同不符合相应条件。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家庭成员及其主要社会关系，须填写姓名、工作单位及职务。学习和工作</w:t>
      </w:r>
      <w:r>
        <w:rPr>
          <w:rFonts w:hint="default" w:ascii="Times New Roman" w:hAnsi="Times New Roman" w:eastAsia="仿宋_GB2312" w:cs="Times New Roman"/>
          <w:color w:val="auto"/>
          <w:sz w:val="32"/>
          <w:szCs w:val="32"/>
          <w:highlight w:val="none"/>
          <w:u w:val="none"/>
          <w:lang w:eastAsia="zh-CN"/>
        </w:rPr>
        <w:t>（待业）</w:t>
      </w:r>
      <w:r>
        <w:rPr>
          <w:rFonts w:hint="default" w:ascii="Times New Roman" w:hAnsi="Times New Roman" w:eastAsia="仿宋_GB2312" w:cs="Times New Roman"/>
          <w:color w:val="auto"/>
          <w:sz w:val="32"/>
          <w:szCs w:val="32"/>
          <w:highlight w:val="none"/>
          <w:u w:val="none"/>
        </w:rPr>
        <w:t>经历须从高中</w:t>
      </w:r>
      <w:r>
        <w:rPr>
          <w:rFonts w:hint="default" w:ascii="Times New Roman" w:hAnsi="Times New Roman" w:eastAsia="仿宋_GB2312" w:cs="Times New Roman"/>
          <w:color w:val="auto"/>
          <w:sz w:val="32"/>
          <w:szCs w:val="32"/>
          <w:highlight w:val="none"/>
          <w:u w:val="none"/>
          <w:lang w:eastAsia="zh-CN"/>
        </w:rPr>
        <w:t>阶段起填写至报名时止，不得间断。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参考往年情况，</w:t>
      </w:r>
      <w:r>
        <w:rPr>
          <w:rFonts w:hint="default" w:ascii="Times New Roman" w:hAnsi="Times New Roman" w:eastAsia="仿宋_GB2312" w:cs="Times New Roman"/>
          <w:color w:val="auto"/>
          <w:sz w:val="32"/>
          <w:szCs w:val="32"/>
          <w:u w:val="none"/>
          <w:lang w:eastAsia="zh-CN"/>
        </w:rPr>
        <w:t>一般</w:t>
      </w:r>
      <w:r>
        <w:rPr>
          <w:rFonts w:hint="default" w:ascii="Times New Roman" w:hAnsi="Times New Roman" w:eastAsia="仿宋_GB2312" w:cs="Times New Roman"/>
          <w:color w:val="auto"/>
          <w:sz w:val="32"/>
          <w:szCs w:val="32"/>
          <w:u w:val="none"/>
        </w:rPr>
        <w:t>报名初始阶段人数较少，</w:t>
      </w:r>
      <w:r>
        <w:rPr>
          <w:rFonts w:hint="default" w:ascii="Times New Roman" w:hAnsi="Times New Roman" w:eastAsia="仿宋_GB2312" w:cs="Times New Roman"/>
          <w:color w:val="auto"/>
          <w:sz w:val="32"/>
          <w:szCs w:val="32"/>
          <w:u w:val="none"/>
          <w:lang w:eastAsia="zh-CN"/>
        </w:rPr>
        <w:t>后期</w:t>
      </w:r>
      <w:r>
        <w:rPr>
          <w:rFonts w:hint="default" w:ascii="Times New Roman" w:hAnsi="Times New Roman" w:eastAsia="仿宋_GB2312" w:cs="Times New Roman"/>
          <w:color w:val="auto"/>
          <w:sz w:val="32"/>
          <w:szCs w:val="32"/>
          <w:u w:val="none"/>
        </w:rPr>
        <w:t>尤其是最后两天报名</w:t>
      </w:r>
      <w:r>
        <w:rPr>
          <w:rFonts w:hint="default" w:ascii="Times New Roman" w:hAnsi="Times New Roman" w:eastAsia="仿宋_GB2312" w:cs="Times New Roman"/>
          <w:color w:val="auto"/>
          <w:sz w:val="32"/>
          <w:szCs w:val="32"/>
          <w:u w:val="none"/>
          <w:lang w:eastAsia="zh-CN"/>
        </w:rPr>
        <w:t>比较</w:t>
      </w:r>
      <w:r>
        <w:rPr>
          <w:rFonts w:hint="default" w:ascii="Times New Roman" w:hAnsi="Times New Roman" w:eastAsia="仿宋_GB2312" w:cs="Times New Roman"/>
          <w:color w:val="auto"/>
          <w:sz w:val="32"/>
          <w:szCs w:val="32"/>
          <w:u w:val="none"/>
        </w:rPr>
        <w:t>集中</w:t>
      </w:r>
      <w:r>
        <w:rPr>
          <w:rFonts w:hint="default" w:ascii="Times New Roman" w:hAnsi="Times New Roman" w:eastAsia="仿宋_GB2312" w:cs="Times New Roman"/>
          <w:color w:val="auto"/>
          <w:sz w:val="32"/>
          <w:szCs w:val="32"/>
          <w:u w:val="none"/>
          <w:lang w:eastAsia="zh-CN"/>
        </w:rPr>
        <w:t>，可能影响资格审查进度</w:t>
      </w:r>
      <w:r>
        <w:rPr>
          <w:rFonts w:hint="default" w:ascii="Times New Roman" w:hAnsi="Times New Roman" w:eastAsia="仿宋_GB2312" w:cs="Times New Roman"/>
          <w:color w:val="auto"/>
          <w:sz w:val="32"/>
          <w:szCs w:val="32"/>
          <w:u w:val="none"/>
        </w:rPr>
        <w:t>。建议</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7"/>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电子照片必须是近期正面免冠证件照，并且与</w:t>
      </w:r>
      <w:r>
        <w:rPr>
          <w:rFonts w:hint="eastAsia"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eastAsia"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eastAsia"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eastAsia" w:eastAsia="仿宋_GB2312" w:cs="Times New Roman"/>
          <w:color w:val="auto"/>
          <w:sz w:val="32"/>
          <w:szCs w:val="32"/>
          <w:u w:val="none"/>
          <w:lang w:eastAsia="zh-CN"/>
        </w:rPr>
        <w:t>在上</w:t>
      </w:r>
      <w:r>
        <w:rPr>
          <w:rFonts w:hint="default" w:ascii="Times New Roman" w:hAnsi="Times New Roman" w:eastAsia="仿宋_GB2312" w:cs="Times New Roman"/>
          <w:color w:val="auto"/>
          <w:sz w:val="32"/>
          <w:szCs w:val="32"/>
          <w:u w:val="none"/>
        </w:rPr>
        <w:t>传照片前</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color w:val="auto"/>
          <w:sz w:val="32"/>
          <w:szCs w:val="32"/>
          <w:u w:val="none"/>
        </w:rPr>
      </w:pPr>
      <w:r>
        <w:rPr>
          <w:rFonts w:hint="eastAsia"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highlight w:val="none"/>
          <w:u w:val="none"/>
        </w:rPr>
        <w:t>20</w:t>
      </w:r>
      <w:r>
        <w:rPr>
          <w:rFonts w:hint="default" w:ascii="Times New Roman" w:hAnsi="Times New Roman" w:eastAsia="仿宋_GB2312" w:cs="Times New Roman"/>
          <w:color w:val="auto"/>
          <w:sz w:val="32"/>
          <w:szCs w:val="32"/>
          <w:highlight w:val="none"/>
          <w:u w:val="none"/>
          <w:lang w:val="en-US" w:eastAsia="zh-CN"/>
        </w:rPr>
        <w:t>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月</w:t>
      </w:r>
      <w:r>
        <w:rPr>
          <w:rFonts w:hint="eastAsia" w:eastAsia="仿宋_GB2312" w:cs="Times New Roman"/>
          <w:color w:val="auto"/>
          <w:sz w:val="32"/>
          <w:szCs w:val="32"/>
          <w:highlight w:val="none"/>
          <w:u w:val="none"/>
          <w:lang w:val="en-US" w:eastAsia="zh-CN"/>
        </w:rPr>
        <w:t>23</w:t>
      </w:r>
      <w:r>
        <w:rPr>
          <w:rFonts w:hint="default" w:ascii="Times New Roman" w:hAnsi="Times New Roman" w:eastAsia="仿宋_GB2312" w:cs="Times New Roman"/>
          <w:color w:val="auto"/>
          <w:sz w:val="32"/>
          <w:szCs w:val="32"/>
          <w:highlight w:val="none"/>
          <w:u w:val="none"/>
        </w:rPr>
        <w:t>日16:00前</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单位尚未初审或者初审未通过的，</w:t>
      </w:r>
      <w:r>
        <w:rPr>
          <w:rFonts w:hint="default" w:ascii="Times New Roman" w:hAnsi="Times New Roman" w:eastAsia="仿宋_GB2312" w:cs="Times New Roman"/>
          <w:color w:val="auto"/>
          <w:kern w:val="2"/>
          <w:sz w:val="32"/>
          <w:szCs w:val="32"/>
          <w:highlight w:val="none"/>
          <w:u w:val="none"/>
          <w:lang w:eastAsia="zh-CN"/>
        </w:rPr>
        <w:t>报名人员</w:t>
      </w:r>
      <w:r>
        <w:rPr>
          <w:rFonts w:hint="default" w:ascii="Times New Roman" w:hAnsi="Times New Roman" w:eastAsia="仿宋_GB2312" w:cs="Times New Roman"/>
          <w:color w:val="auto"/>
          <w:sz w:val="32"/>
          <w:szCs w:val="32"/>
          <w:highlight w:val="none"/>
          <w:u w:val="none"/>
        </w:rPr>
        <w:t>可以更改、补充报名信息。其中，</w:t>
      </w:r>
      <w:r>
        <w:rPr>
          <w:rFonts w:hint="default" w:ascii="Times New Roman" w:hAnsi="Times New Roman" w:eastAsia="仿宋_GB2312" w:cs="Times New Roman"/>
          <w:color w:val="auto"/>
          <w:sz w:val="32"/>
          <w:szCs w:val="32"/>
          <w:highlight w:val="none"/>
          <w:u w:val="none"/>
          <w:lang w:eastAsia="zh-CN"/>
        </w:rPr>
        <w:t>招聘</w:t>
      </w:r>
      <w:r>
        <w:rPr>
          <w:rFonts w:hint="eastAsia" w:eastAsia="仿宋_GB2312" w:cs="Times New Roman"/>
          <w:color w:val="auto"/>
          <w:sz w:val="32"/>
          <w:szCs w:val="32"/>
          <w:highlight w:val="none"/>
          <w:u w:val="none"/>
          <w:lang w:val="en-US" w:eastAsia="zh-CN"/>
        </w:rPr>
        <w:t>主管机关</w:t>
      </w:r>
      <w:r>
        <w:rPr>
          <w:rFonts w:hint="default" w:ascii="Times New Roman" w:hAnsi="Times New Roman" w:eastAsia="仿宋_GB2312" w:cs="Times New Roman"/>
          <w:color w:val="auto"/>
          <w:sz w:val="32"/>
          <w:szCs w:val="32"/>
          <w:highlight w:val="none"/>
          <w:u w:val="none"/>
        </w:rPr>
        <w:t>要求补充信息的，应当及时完整地补充报名信息。</w:t>
      </w:r>
      <w:r>
        <w:rPr>
          <w:rFonts w:hint="default" w:ascii="Times New Roman" w:hAnsi="Times New Roman" w:eastAsia="仿宋_GB2312" w:cs="Times New Roman"/>
          <w:color w:val="auto"/>
          <w:kern w:val="2"/>
          <w:sz w:val="32"/>
          <w:szCs w:val="32"/>
          <w:highlight w:val="none"/>
          <w:u w:val="none"/>
        </w:rPr>
        <w:t>202</w:t>
      </w:r>
      <w:r>
        <w:rPr>
          <w:rFonts w:hint="eastAsia" w:eastAsia="仿宋_GB2312" w:cs="Times New Roman"/>
          <w:color w:val="auto"/>
          <w:kern w:val="2"/>
          <w:sz w:val="32"/>
          <w:szCs w:val="32"/>
          <w:highlight w:val="none"/>
          <w:u w:val="none"/>
          <w:lang w:val="en-US" w:eastAsia="zh-CN"/>
        </w:rPr>
        <w:t>4</w:t>
      </w:r>
      <w:r>
        <w:rPr>
          <w:rFonts w:hint="default" w:ascii="Times New Roman" w:hAnsi="Times New Roman" w:eastAsia="仿宋_GB2312" w:cs="Times New Roman"/>
          <w:color w:val="auto"/>
          <w:kern w:val="2"/>
          <w:sz w:val="32"/>
          <w:szCs w:val="32"/>
          <w:highlight w:val="none"/>
          <w:u w:val="none"/>
        </w:rPr>
        <w:t>年</w:t>
      </w:r>
      <w:r>
        <w:rPr>
          <w:rFonts w:hint="eastAsia" w:eastAsia="仿宋_GB2312" w:cs="Times New Roman"/>
          <w:color w:val="auto"/>
          <w:kern w:val="2"/>
          <w:sz w:val="32"/>
          <w:szCs w:val="32"/>
          <w:highlight w:val="none"/>
          <w:u w:val="none"/>
          <w:lang w:val="en-US" w:eastAsia="zh-CN"/>
        </w:rPr>
        <w:t>1</w:t>
      </w:r>
      <w:r>
        <w:rPr>
          <w:rFonts w:hint="default" w:ascii="Times New Roman" w:hAnsi="Times New Roman" w:eastAsia="仿宋_GB2312" w:cs="Times New Roman"/>
          <w:color w:val="auto"/>
          <w:kern w:val="2"/>
          <w:sz w:val="32"/>
          <w:szCs w:val="32"/>
          <w:highlight w:val="none"/>
          <w:u w:val="none"/>
        </w:rPr>
        <w:t>月</w:t>
      </w:r>
      <w:r>
        <w:rPr>
          <w:rFonts w:hint="eastAsia" w:eastAsia="仿宋_GB2312" w:cs="Times New Roman"/>
          <w:color w:val="auto"/>
          <w:kern w:val="2"/>
          <w:sz w:val="32"/>
          <w:szCs w:val="32"/>
          <w:highlight w:val="none"/>
          <w:u w:val="none"/>
          <w:lang w:eastAsia="zh-CN"/>
        </w:rPr>
        <w:t>2</w:t>
      </w:r>
      <w:r>
        <w:rPr>
          <w:rFonts w:hint="eastAsia" w:eastAsia="仿宋_GB2312" w:cs="Times New Roman"/>
          <w:color w:val="auto"/>
          <w:kern w:val="2"/>
          <w:sz w:val="32"/>
          <w:szCs w:val="32"/>
          <w:highlight w:val="none"/>
          <w:u w:val="none"/>
          <w:lang w:val="en-US" w:eastAsia="zh-CN"/>
        </w:rPr>
        <w:t>3</w:t>
      </w:r>
      <w:r>
        <w:rPr>
          <w:rFonts w:hint="default" w:ascii="Times New Roman" w:hAnsi="Times New Roman" w:eastAsia="仿宋_GB2312" w:cs="Times New Roman"/>
          <w:color w:val="auto"/>
          <w:kern w:val="2"/>
          <w:sz w:val="32"/>
          <w:szCs w:val="32"/>
          <w:highlight w:val="none"/>
          <w:u w:val="none"/>
        </w:rPr>
        <w:t>日16:00后，</w:t>
      </w:r>
      <w:r>
        <w:rPr>
          <w:rFonts w:hint="eastAsia" w:eastAsia="仿宋_GB2312" w:cs="Times New Roman"/>
          <w:color w:val="auto"/>
          <w:kern w:val="2"/>
          <w:sz w:val="32"/>
          <w:szCs w:val="32"/>
          <w:highlight w:val="none"/>
          <w:u w:val="none"/>
          <w:lang w:val="en-US" w:eastAsia="zh-CN"/>
        </w:rPr>
        <w:t>招聘主管机关</w:t>
      </w:r>
      <w:r>
        <w:rPr>
          <w:rFonts w:hint="default" w:ascii="Times New Roman" w:hAnsi="Times New Roman" w:eastAsia="仿宋_GB2312" w:cs="Times New Roman"/>
          <w:color w:val="auto"/>
          <w:kern w:val="2"/>
          <w:sz w:val="32"/>
          <w:szCs w:val="32"/>
          <w:u w:val="none"/>
        </w:rPr>
        <w:t>尚未初审或者初审未通过的，不能再</w:t>
      </w:r>
      <w:r>
        <w:rPr>
          <w:rFonts w:hint="eastAsia" w:eastAsia="仿宋_GB2312" w:cs="Times New Roman"/>
          <w:color w:val="auto"/>
          <w:kern w:val="2"/>
          <w:sz w:val="32"/>
          <w:szCs w:val="32"/>
          <w:u w:val="none"/>
          <w:lang w:val="en-US" w:eastAsia="zh-CN"/>
        </w:rPr>
        <w:t>更</w:t>
      </w:r>
      <w:r>
        <w:rPr>
          <w:rFonts w:hint="default" w:ascii="Times New Roman" w:hAnsi="Times New Roman" w:eastAsia="仿宋_GB2312" w:cs="Times New Roman"/>
          <w:color w:val="auto"/>
          <w:kern w:val="2"/>
          <w:sz w:val="32"/>
          <w:szCs w:val="32"/>
          <w:u w:val="none"/>
        </w:rPr>
        <w:t>改、补充报名信息。</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13.</w:t>
      </w:r>
      <w:r>
        <w:rPr>
          <w:rFonts w:hint="default" w:ascii="Times New Roman" w:hAnsi="Times New Roman" w:eastAsia="楷体_GB2312" w:cs="Times New Roman"/>
          <w:b/>
          <w:bCs/>
          <w:color w:val="auto"/>
          <w:sz w:val="32"/>
          <w:szCs w:val="32"/>
          <w:u w:val="none"/>
        </w:rPr>
        <w:t>进入面试的</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人员需向</w:t>
      </w:r>
      <w:r>
        <w:rPr>
          <w:rFonts w:hint="default" w:ascii="Times New Roman" w:hAnsi="Times New Roman" w:eastAsia="楷体_GB2312" w:cs="Times New Roman"/>
          <w:b/>
          <w:bCs/>
          <w:color w:val="auto"/>
          <w:sz w:val="32"/>
          <w:szCs w:val="32"/>
          <w:u w:val="none"/>
          <w:lang w:eastAsia="zh-CN"/>
        </w:rPr>
        <w:t>招聘</w:t>
      </w:r>
      <w:r>
        <w:rPr>
          <w:rFonts w:hint="eastAsia" w:eastAsia="楷体_GB2312" w:cs="Times New Roman"/>
          <w:b/>
          <w:bCs/>
          <w:color w:val="auto"/>
          <w:sz w:val="32"/>
          <w:szCs w:val="32"/>
          <w:u w:val="none"/>
          <w:lang w:val="en-US" w:eastAsia="zh-CN"/>
        </w:rPr>
        <w:t>主管机关</w:t>
      </w:r>
      <w:r>
        <w:rPr>
          <w:rFonts w:hint="default" w:ascii="Times New Roman" w:hAnsi="Times New Roman" w:eastAsia="楷体_GB2312" w:cs="Times New Roman"/>
          <w:b/>
          <w:bCs/>
          <w:color w:val="auto"/>
          <w:sz w:val="32"/>
          <w:szCs w:val="32"/>
          <w:u w:val="none"/>
        </w:rPr>
        <w:t>提交哪些证明材料？</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进入面试的应聘人员，需按招聘岗位要求，向招聘</w:t>
      </w:r>
      <w:r>
        <w:rPr>
          <w:rFonts w:hint="eastAsia" w:eastAsia="仿宋_GB2312" w:cs="Times New Roman"/>
          <w:color w:val="auto"/>
          <w:kern w:val="0"/>
          <w:sz w:val="32"/>
          <w:szCs w:val="32"/>
          <w:u w:val="none"/>
          <w:lang w:val="en-US" w:eastAsia="zh-CN" w:bidi="ar"/>
        </w:rPr>
        <w:t>主管机关</w:t>
      </w:r>
      <w:r>
        <w:rPr>
          <w:rFonts w:hint="default" w:ascii="Times New Roman" w:hAnsi="Times New Roman" w:eastAsia="仿宋_GB2312" w:cs="Times New Roman"/>
          <w:color w:val="auto"/>
          <w:kern w:val="0"/>
          <w:sz w:val="32"/>
          <w:szCs w:val="32"/>
          <w:u w:val="none"/>
          <w:lang w:val="en-US" w:eastAsia="zh-CN" w:bidi="ar"/>
        </w:rPr>
        <w:t>提交本人相关证明材料及1寸近期同底版免冠照片2张。相关证明材料主要包括：</w:t>
      </w:r>
    </w:p>
    <w:p>
      <w:pPr>
        <w:pStyle w:val="2"/>
        <w:keepNext w:val="0"/>
        <w:keepLines w:val="0"/>
        <w:pageBreakBefore w:val="0"/>
        <w:widowControl w:val="0"/>
        <w:numPr>
          <w:ilvl w:val="0"/>
          <w:numId w:val="0"/>
        </w:numPr>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2"/>
          <w:sz w:val="32"/>
          <w:szCs w:val="32"/>
          <w:highlight w:val="none"/>
          <w:lang w:eastAsia="zh-CN"/>
        </w:rPr>
        <w:t>普通高校</w:t>
      </w:r>
      <w:r>
        <w:rPr>
          <w:rFonts w:hint="default" w:ascii="Times New Roman" w:hAnsi="Times New Roman" w:eastAsia="仿宋_GB2312" w:cs="Times New Roman"/>
          <w:color w:val="auto"/>
          <w:kern w:val="2"/>
          <w:sz w:val="32"/>
          <w:szCs w:val="32"/>
          <w:highlight w:val="none"/>
          <w:lang w:val="en-US" w:eastAsia="zh-CN"/>
        </w:rPr>
        <w:t>2024年</w:t>
      </w:r>
      <w:r>
        <w:rPr>
          <w:rFonts w:hint="eastAsia" w:eastAsia="仿宋_GB2312" w:cs="Times New Roman"/>
          <w:color w:val="auto"/>
          <w:kern w:val="2"/>
          <w:sz w:val="32"/>
          <w:szCs w:val="32"/>
          <w:highlight w:val="none"/>
          <w:lang w:val="en-US" w:eastAsia="zh-CN"/>
        </w:rPr>
        <w:t>应届</w:t>
      </w:r>
      <w:r>
        <w:rPr>
          <w:rFonts w:hint="default" w:ascii="Times New Roman" w:hAnsi="Times New Roman" w:eastAsia="仿宋_GB2312" w:cs="Times New Roman"/>
          <w:color w:val="auto"/>
          <w:kern w:val="2"/>
          <w:sz w:val="32"/>
          <w:szCs w:val="32"/>
          <w:highlight w:val="none"/>
        </w:rPr>
        <w:t>毕业生，提交</w:t>
      </w:r>
      <w:r>
        <w:rPr>
          <w:rFonts w:hint="eastAsia" w:eastAsia="仿宋_GB2312" w:cs="Times New Roman"/>
          <w:color w:val="auto"/>
          <w:kern w:val="2"/>
          <w:sz w:val="32"/>
          <w:szCs w:val="32"/>
          <w:highlight w:val="none"/>
          <w:lang w:val="en-US" w:eastAsia="zh-CN"/>
        </w:rPr>
        <w:t>有效</w:t>
      </w:r>
      <w:r>
        <w:rPr>
          <w:rFonts w:hint="default" w:ascii="Times New Roman" w:hAnsi="Times New Roman" w:eastAsia="仿宋_GB2312" w:cs="Times New Roman"/>
          <w:color w:val="auto"/>
          <w:kern w:val="2"/>
          <w:sz w:val="32"/>
          <w:szCs w:val="32"/>
          <w:highlight w:val="none"/>
        </w:rPr>
        <w:t>身份证、学校核发的就业推荐表。</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，提交</w:t>
      </w:r>
      <w:r>
        <w:rPr>
          <w:rFonts w:hint="eastAsia" w:eastAsia="仿宋_GB2312" w:cs="Times New Roman"/>
          <w:color w:val="auto"/>
          <w:sz w:val="32"/>
          <w:szCs w:val="32"/>
          <w:highlight w:val="none"/>
          <w:u w:val="none"/>
          <w:lang w:val="en-US" w:eastAsia="zh-CN"/>
        </w:rPr>
        <w:t>有效</w:t>
      </w:r>
      <w:r>
        <w:rPr>
          <w:rFonts w:hint="default" w:ascii="Times New Roman" w:hAnsi="Times New Roman" w:eastAsia="仿宋_GB2312" w:cs="Times New Roman"/>
          <w:color w:val="auto"/>
          <w:kern w:val="2"/>
          <w:sz w:val="32"/>
          <w:szCs w:val="32"/>
          <w:highlight w:val="none"/>
        </w:rPr>
        <w:t>身份证、学校核发的就业推荐表</w:t>
      </w:r>
      <w:r>
        <w:rPr>
          <w:rFonts w:hint="default" w:ascii="Times New Roman" w:hAnsi="Times New Roman" w:eastAsia="仿宋_GB2312" w:cs="Times New Roman"/>
          <w:color w:val="auto"/>
          <w:kern w:val="2"/>
          <w:sz w:val="32"/>
          <w:szCs w:val="32"/>
          <w:highlight w:val="none"/>
          <w:lang w:eastAsia="zh-CN"/>
        </w:rPr>
        <w:t>或其他证明材料</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0"/>
          <w:sz w:val="32"/>
          <w:szCs w:val="32"/>
          <w:u w:val="none"/>
          <w:lang w:val="en-US" w:eastAsia="zh-CN" w:bidi="ar"/>
        </w:rPr>
        <w:t>其他人员，提交</w:t>
      </w:r>
      <w:r>
        <w:rPr>
          <w:rFonts w:hint="eastAsia" w:eastAsia="仿宋_GB2312" w:cs="Times New Roman"/>
          <w:color w:val="auto"/>
          <w:kern w:val="0"/>
          <w:sz w:val="32"/>
          <w:szCs w:val="32"/>
          <w:u w:val="none"/>
          <w:lang w:val="en-US" w:eastAsia="zh-CN" w:bidi="ar"/>
        </w:rPr>
        <w:t>有效</w:t>
      </w:r>
      <w:r>
        <w:rPr>
          <w:rFonts w:hint="default" w:ascii="Times New Roman" w:hAnsi="Times New Roman" w:eastAsia="仿宋_GB2312" w:cs="Times New Roman"/>
          <w:color w:val="auto"/>
          <w:kern w:val="0"/>
          <w:sz w:val="32"/>
          <w:szCs w:val="32"/>
          <w:u w:val="none"/>
          <w:lang w:val="en-US" w:eastAsia="zh-CN" w:bidi="ar"/>
        </w:rPr>
        <w:t>身份证</w:t>
      </w:r>
      <w:r>
        <w:rPr>
          <w:rFonts w:hint="eastAsia" w:eastAsia="仿宋_GB2312" w:cs="Times New Roman"/>
          <w:color w:val="auto"/>
          <w:kern w:val="0"/>
          <w:sz w:val="32"/>
          <w:szCs w:val="32"/>
          <w:u w:val="none"/>
          <w:lang w:val="en-US" w:eastAsia="zh-CN" w:bidi="ar"/>
        </w:rPr>
        <w:t>件、</w:t>
      </w:r>
      <w:r>
        <w:rPr>
          <w:rFonts w:hint="default" w:ascii="Times New Roman" w:hAnsi="Times New Roman" w:eastAsia="仿宋_GB2312" w:cs="Times New Roman"/>
          <w:color w:val="auto"/>
          <w:kern w:val="0"/>
          <w:sz w:val="32"/>
          <w:szCs w:val="32"/>
          <w:u w:val="none"/>
          <w:lang w:val="en-US" w:eastAsia="zh-CN" w:bidi="ar"/>
        </w:rPr>
        <w:t>国家承认的学历学位证书（须在</w:t>
      </w:r>
      <w:r>
        <w:rPr>
          <w:rFonts w:hint="default" w:ascii="Times New Roman" w:hAnsi="Times New Roman" w:eastAsia="仿宋_GB2312" w:cs="Times New Roman"/>
          <w:color w:val="auto"/>
          <w:kern w:val="0"/>
          <w:sz w:val="32"/>
          <w:szCs w:val="32"/>
          <w:highlight w:val="none"/>
          <w:u w:val="none"/>
          <w:lang w:val="en-US" w:eastAsia="zh-CN" w:bidi="ar"/>
        </w:rPr>
        <w:t>202</w:t>
      </w:r>
      <w:r>
        <w:rPr>
          <w:rFonts w:hint="eastAsia" w:eastAsia="仿宋_GB2312" w:cs="Times New Roman"/>
          <w:color w:val="auto"/>
          <w:kern w:val="0"/>
          <w:sz w:val="32"/>
          <w:szCs w:val="32"/>
          <w:highlight w:val="none"/>
          <w:u w:val="none"/>
          <w:lang w:val="en-US" w:eastAsia="zh-CN" w:bidi="ar"/>
        </w:rPr>
        <w:t>4</w:t>
      </w:r>
      <w:r>
        <w:rPr>
          <w:rFonts w:hint="default" w:ascii="Times New Roman" w:hAnsi="Times New Roman" w:eastAsia="仿宋_GB2312" w:cs="Times New Roman"/>
          <w:color w:val="auto"/>
          <w:kern w:val="0"/>
          <w:sz w:val="32"/>
          <w:szCs w:val="32"/>
          <w:highlight w:val="none"/>
          <w:u w:val="none"/>
          <w:lang w:val="en-US" w:eastAsia="zh-CN" w:bidi="ar"/>
        </w:rPr>
        <w:t>年</w:t>
      </w:r>
      <w:r>
        <w:rPr>
          <w:rFonts w:hint="eastAsia" w:eastAsia="仿宋_GB2312" w:cs="Times New Roman"/>
          <w:color w:val="auto"/>
          <w:kern w:val="0"/>
          <w:sz w:val="32"/>
          <w:szCs w:val="32"/>
          <w:highlight w:val="none"/>
          <w:u w:val="none"/>
          <w:lang w:val="en-US" w:eastAsia="zh-CN" w:bidi="ar"/>
        </w:rPr>
        <w:t>1</w:t>
      </w:r>
      <w:r>
        <w:rPr>
          <w:rFonts w:hint="default" w:ascii="Times New Roman" w:hAnsi="Times New Roman" w:eastAsia="仿宋_GB2312" w:cs="Times New Roman"/>
          <w:color w:val="auto"/>
          <w:kern w:val="0"/>
          <w:sz w:val="32"/>
          <w:szCs w:val="32"/>
          <w:highlight w:val="none"/>
          <w:u w:val="none"/>
          <w:lang w:val="en-US" w:eastAsia="zh-CN" w:bidi="ar"/>
        </w:rPr>
        <w:t>月</w:t>
      </w:r>
      <w:r>
        <w:rPr>
          <w:rFonts w:hint="eastAsia" w:eastAsia="仿宋_GB2312" w:cs="Times New Roman"/>
          <w:color w:val="auto"/>
          <w:kern w:val="0"/>
          <w:sz w:val="32"/>
          <w:szCs w:val="32"/>
          <w:highlight w:val="none"/>
          <w:u w:val="none"/>
          <w:lang w:val="en-US" w:eastAsia="zh-CN" w:bidi="ar"/>
        </w:rPr>
        <w:t>19</w:t>
      </w:r>
      <w:r>
        <w:rPr>
          <w:rFonts w:hint="default" w:ascii="Times New Roman" w:hAnsi="Times New Roman" w:eastAsia="仿宋_GB2312" w:cs="Times New Roman"/>
          <w:color w:val="auto"/>
          <w:kern w:val="0"/>
          <w:sz w:val="32"/>
          <w:szCs w:val="32"/>
          <w:highlight w:val="none"/>
          <w:u w:val="none"/>
          <w:lang w:val="en-US" w:eastAsia="zh-CN" w:bidi="ar"/>
        </w:rPr>
        <w:t>日</w:t>
      </w:r>
      <w:r>
        <w:rPr>
          <w:rFonts w:hint="eastAsia" w:eastAsia="仿宋_GB2312" w:cs="Times New Roman"/>
          <w:color w:val="auto"/>
          <w:kern w:val="0"/>
          <w:sz w:val="32"/>
          <w:szCs w:val="32"/>
          <w:highlight w:val="none"/>
          <w:u w:val="none"/>
          <w:lang w:val="en-US" w:eastAsia="zh-CN" w:bidi="ar"/>
        </w:rPr>
        <w:t>以</w:t>
      </w:r>
      <w:r>
        <w:rPr>
          <w:rFonts w:hint="default" w:ascii="Times New Roman" w:hAnsi="Times New Roman" w:eastAsia="仿宋_GB2312" w:cs="Times New Roman"/>
          <w:color w:val="auto"/>
          <w:kern w:val="0"/>
          <w:sz w:val="32"/>
          <w:szCs w:val="32"/>
          <w:highlight w:val="none"/>
          <w:u w:val="none"/>
          <w:lang w:val="en-US" w:eastAsia="zh-CN" w:bidi="ar"/>
        </w:rPr>
        <w:t>前</w:t>
      </w:r>
      <w:r>
        <w:rPr>
          <w:rFonts w:hint="default" w:ascii="Times New Roman" w:hAnsi="Times New Roman" w:eastAsia="仿宋_GB2312" w:cs="Times New Roman"/>
          <w:color w:val="auto"/>
          <w:kern w:val="0"/>
          <w:sz w:val="32"/>
          <w:szCs w:val="32"/>
          <w:u w:val="none"/>
          <w:lang w:val="en-US" w:eastAsia="zh-CN" w:bidi="ar"/>
        </w:rPr>
        <w:t>取得）。</w:t>
      </w:r>
    </w:p>
    <w:p>
      <w:pPr>
        <w:pStyle w:val="2"/>
        <w:keepNext w:val="0"/>
        <w:keepLines w:val="0"/>
        <w:pageBreakBefore w:val="0"/>
        <w:widowControl w:val="0"/>
        <w:numPr>
          <w:ilvl w:val="0"/>
          <w:numId w:val="0"/>
        </w:numPr>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bidi="ar"/>
        </w:rPr>
      </w:pPr>
      <w:r>
        <w:rPr>
          <w:rFonts w:hint="eastAsia" w:eastAsia="仿宋_GB2312" w:cs="Times New Roman"/>
          <w:color w:val="auto"/>
          <w:kern w:val="0"/>
          <w:sz w:val="32"/>
          <w:szCs w:val="32"/>
          <w:highlight w:val="none"/>
          <w:u w:val="none"/>
          <w:lang w:val="en-US" w:eastAsia="zh-CN" w:bidi="ar"/>
        </w:rPr>
        <w:t>可证明户籍的户口簿等材料。</w:t>
      </w:r>
    </w:p>
    <w:p>
      <w:pPr>
        <w:spacing w:after="0" w:line="560" w:lineRule="exact"/>
        <w:ind w:firstLine="640" w:firstLineChars="200"/>
        <w:rPr>
          <w:rFonts w:hint="default" w:eastAsia="仿宋_GB2312"/>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岗位条件要求的其他证明材料。</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auto"/>
        <w:rPr>
          <w:rFonts w:hint="default" w:ascii="Times New Roman" w:eastAsia="楷体_GB2312"/>
          <w:b/>
          <w:bCs/>
          <w:color w:val="auto"/>
          <w:sz w:val="32"/>
          <w:szCs w:val="32"/>
          <w:u w:val="none"/>
          <w:lang w:val="en-US" w:eastAsia="zh-CN"/>
        </w:rPr>
      </w:pPr>
      <w:r>
        <w:rPr>
          <w:rFonts w:hint="eastAsia" w:eastAsia="楷体_GB2312" w:cs="Times New Roman"/>
          <w:b/>
          <w:bCs/>
          <w:color w:val="auto"/>
          <w:sz w:val="32"/>
          <w:szCs w:val="32"/>
          <w:u w:val="none"/>
          <w:lang w:val="en-US" w:eastAsia="zh-CN"/>
        </w:rPr>
        <w:t>14</w:t>
      </w:r>
      <w:r>
        <w:rPr>
          <w:rFonts w:hint="default" w:ascii="Times New Roman" w:hAnsi="Times New Roman" w:eastAsia="楷体_GB2312" w:cs="Times New Roman"/>
          <w:b/>
          <w:bCs/>
          <w:color w:val="auto"/>
          <w:sz w:val="32"/>
          <w:szCs w:val="32"/>
          <w:u w:val="none"/>
        </w:rPr>
        <w:t>.</w:t>
      </w:r>
      <w:r>
        <w:rPr>
          <w:rFonts w:hint="default" w:ascii="Times New Roman" w:eastAsia="楷体_GB2312"/>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eastAsia" w:eastAsia="仿宋_GB2312" w:cs="Times New Roman"/>
          <w:b w:val="0"/>
          <w:bCs w:val="0"/>
          <w:color w:val="auto"/>
          <w:sz w:val="32"/>
          <w:szCs w:val="32"/>
          <w:lang w:eastAsia="zh-CN"/>
        </w:rPr>
        <w:t>点击</w:t>
      </w:r>
      <w:r>
        <w:rPr>
          <w:rFonts w:hint="eastAsia" w:eastAsia="仿宋_GB2312" w:cs="Times New Roman"/>
          <w:b w:val="0"/>
          <w:bCs w:val="0"/>
          <w:color w:val="auto"/>
          <w:sz w:val="32"/>
          <w:szCs w:val="32"/>
          <w:lang w:val="en-US" w:eastAsia="zh-CN"/>
        </w:rPr>
        <w:t>“网上缴费”中的“减免费用申请”，并</w:t>
      </w:r>
      <w:r>
        <w:rPr>
          <w:rFonts w:hint="eastAsia" w:eastAsia="仿宋_GB2312" w:cs="Times New Roman"/>
          <w:b w:val="0"/>
          <w:bCs w:val="0"/>
          <w:color w:val="auto"/>
          <w:sz w:val="32"/>
          <w:szCs w:val="32"/>
          <w:highlight w:val="none"/>
          <w:lang w:val="en-US" w:eastAsia="zh-CN"/>
        </w:rPr>
        <w:t>于2024年1月24日16:00前按照系</w:t>
      </w:r>
      <w:r>
        <w:rPr>
          <w:rFonts w:hint="eastAsia" w:eastAsia="仿宋_GB2312" w:cs="Times New Roman"/>
          <w:b w:val="0"/>
          <w:bCs w:val="0"/>
          <w:color w:val="auto"/>
          <w:sz w:val="32"/>
          <w:szCs w:val="32"/>
          <w:lang w:val="en-US" w:eastAsia="zh-CN"/>
        </w:rPr>
        <w:t>统提示上传</w:t>
      </w:r>
      <w:r>
        <w:rPr>
          <w:rFonts w:hint="default" w:ascii="Times New Roman" w:hAnsi="Times New Roman" w:eastAsia="仿宋_GB2312" w:cs="Times New Roman"/>
          <w:b w:val="0"/>
          <w:bCs w:val="0"/>
          <w:color w:val="auto"/>
          <w:sz w:val="32"/>
          <w:szCs w:val="32"/>
        </w:rPr>
        <w:t>减免材料</w:t>
      </w:r>
      <w:r>
        <w:rPr>
          <w:rFonts w:hint="eastAsia" w:eastAsia="仿宋_GB2312" w:cs="Times New Roman"/>
          <w:b w:val="0"/>
          <w:bCs w:val="0"/>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（1）最低生活保障家庭人员凭其家庭所在地的县（市、区）民政部门出具的享受最低生活保障的证明或低保证；脱贫享受政策人口和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返贫监测帮扶对象凭其家庭所在地的县（市、区）乡村振兴部门出具的有关证明。</w:t>
      </w:r>
      <w:bookmarkStart w:id="0" w:name="_GoBack"/>
      <w:bookmarkEnd w:id="0"/>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eastAsia="zh-CN"/>
        </w:rPr>
        <w:t>应聘人员减免申请提交后，请于</w:t>
      </w:r>
      <w:r>
        <w:rPr>
          <w:rFonts w:hint="eastAsia" w:eastAsia="仿宋_GB2312" w:cs="Times New Roman"/>
          <w:b w:val="0"/>
          <w:bCs w:val="0"/>
          <w:color w:val="auto"/>
          <w:sz w:val="32"/>
          <w:szCs w:val="32"/>
          <w:highlight w:val="none"/>
          <w:lang w:val="en-US" w:eastAsia="zh-CN"/>
        </w:rPr>
        <w:t>2024年1月25日12:0</w:t>
      </w:r>
      <w:r>
        <w:rPr>
          <w:rFonts w:hint="eastAsia" w:eastAsia="仿宋_GB2312" w:cs="Times New Roman"/>
          <w:b w:val="0"/>
          <w:bCs w:val="0"/>
          <w:color w:val="auto"/>
          <w:sz w:val="32"/>
          <w:szCs w:val="32"/>
          <w:lang w:val="en-US" w:eastAsia="zh-CN"/>
        </w:rPr>
        <w:t>0</w:t>
      </w:r>
      <w:r>
        <w:rPr>
          <w:rFonts w:hint="default" w:ascii="Times New Roman" w:hAnsi="Times New Roman" w:eastAsia="仿宋_GB2312" w:cs="Times New Roman"/>
          <w:b w:val="0"/>
          <w:bCs w:val="0"/>
          <w:color w:val="auto"/>
          <w:sz w:val="32"/>
          <w:szCs w:val="32"/>
        </w:rPr>
        <w:t>前登录报名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状态。减免申请通过后，个人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状态将显示为“完成”。</w:t>
      </w:r>
      <w:r>
        <w:rPr>
          <w:rFonts w:hint="eastAsia"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eastAsia" w:eastAsia="仿宋_GB2312" w:cs="Times New Roman"/>
          <w:b w:val="0"/>
          <w:bCs w:val="0"/>
          <w:color w:val="auto"/>
          <w:sz w:val="32"/>
          <w:szCs w:val="32"/>
          <w:lang w:eastAsia="zh-CN"/>
        </w:rPr>
        <w:t>登录报名系统提交</w:t>
      </w:r>
      <w:r>
        <w:rPr>
          <w:rFonts w:hint="default" w:ascii="Times New Roman" w:hAnsi="Times New Roman" w:eastAsia="仿宋_GB2312" w:cs="Times New Roman"/>
          <w:b w:val="0"/>
          <w:bCs w:val="0"/>
          <w:color w:val="auto"/>
          <w:sz w:val="32"/>
          <w:szCs w:val="32"/>
        </w:rPr>
        <w:t>减免</w:t>
      </w:r>
      <w:r>
        <w:rPr>
          <w:rFonts w:hint="eastAsia"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eastAsia"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15.</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w:t>
      </w:r>
      <w:r>
        <w:rPr>
          <w:rFonts w:hint="default" w:ascii="Times New Roman" w:hAnsi="Times New Roman" w:eastAsia="仿宋_GB2312" w:cs="Times New Roman"/>
          <w:color w:val="auto"/>
          <w:kern w:val="0"/>
          <w:sz w:val="32"/>
          <w:szCs w:val="32"/>
          <w:highlight w:val="none"/>
          <w:u w:val="none"/>
        </w:rPr>
        <w:t>遵从</w:t>
      </w:r>
      <w:r>
        <w:rPr>
          <w:rFonts w:hint="eastAsia" w:eastAsia="仿宋_GB2312" w:cs="Times New Roman"/>
          <w:color w:val="auto"/>
          <w:kern w:val="0"/>
          <w:sz w:val="32"/>
          <w:szCs w:val="32"/>
          <w:highlight w:val="none"/>
          <w:u w:val="none"/>
          <w:lang w:val="en-US" w:eastAsia="zh-CN"/>
        </w:rPr>
        <w:t>招聘主管机关和</w:t>
      </w:r>
      <w:r>
        <w:rPr>
          <w:rFonts w:hint="default" w:ascii="Times New Roman" w:hAnsi="Times New Roman" w:eastAsia="仿宋_GB2312" w:cs="Times New Roman"/>
          <w:color w:val="auto"/>
          <w:kern w:val="0"/>
          <w:sz w:val="32"/>
          <w:szCs w:val="32"/>
          <w:highlight w:val="none"/>
          <w:u w:val="none"/>
        </w:rPr>
        <w:t>人事考试机构</w:t>
      </w:r>
      <w:r>
        <w:rPr>
          <w:rFonts w:hint="default" w:ascii="Times New Roman" w:hAnsi="Times New Roman" w:eastAsia="仿宋_GB2312" w:cs="Times New Roman"/>
          <w:color w:val="auto"/>
          <w:kern w:val="0"/>
          <w:sz w:val="32"/>
          <w:szCs w:val="32"/>
          <w:u w:val="none"/>
        </w:rPr>
        <w:t>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16</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pPr>
      <w:r>
        <w:rPr>
          <w:rFonts w:hint="eastAsia" w:eastAsia="仿宋_GB2312" w:cs="Times New Roman"/>
          <w:color w:val="auto"/>
          <w:sz w:val="32"/>
          <w:szCs w:val="32"/>
          <w:u w:val="none"/>
          <w:lang w:val="en-US" w:eastAsia="zh-CN"/>
        </w:rPr>
        <w:t>本次</w:t>
      </w:r>
      <w:r>
        <w:rPr>
          <w:rFonts w:hint="default" w:ascii="Times New Roman" w:hAnsi="Times New Roman" w:eastAsia="仿宋_GB2312" w:cs="Times New Roman"/>
          <w:color w:val="auto"/>
          <w:sz w:val="32"/>
          <w:szCs w:val="32"/>
          <w:u w:val="none"/>
        </w:rPr>
        <w:t>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eastAsia"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NmEzMjk3MWVjYjQ3YTg5MTk3ZTNkMjFiZmI1ODMifQ=="/>
  </w:docVars>
  <w:rsids>
    <w:rsidRoot w:val="38300FEA"/>
    <w:rsid w:val="02C97C4C"/>
    <w:rsid w:val="3830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character" w:styleId="6">
    <w:name w:val="Strong"/>
    <w:basedOn w:val="5"/>
    <w:autoRedefine/>
    <w:qFormat/>
    <w:uiPriority w:val="0"/>
    <w:rPr>
      <w:b/>
    </w:rPr>
  </w:style>
  <w:style w:type="paragraph" w:customStyle="1" w:styleId="7">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2024-01-14T15:11:00Z</dcterms:created>
  <dc:creator>JYLXK</dc:creator>
  <cp:lastModifiedBy>JYLXK</cp:lastModifiedBy>
  <dcterms:modified xsi:type="dcterms:W3CDTF">2024-01-15T01:16:27Z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BB88DC2066694378A912ACB55B520FCE_11</vt:lpwstr>
  </property>
</Properties>
</file>