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赤峰市安定医院2024年招聘简章</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内蒙古自治区事业单位公开招聘工作人员办法》（内人社发[2022]2号）及《中共赤峰市民政局党组关于印发&lt;赤峰市直民政系统聘用人员管理制度&gt;的通知》（赤民政党组[2023]8号）精神，结合医院发展需要，医院拟面向社会公开招聘实用型人才25人，为推进招聘工作顺利进行，特制定本简章。</w:t>
      </w:r>
    </w:p>
    <w:p>
      <w:pPr>
        <w:ind w:firstLine="640"/>
        <w:rPr>
          <w:rFonts w:ascii="黑体" w:hAnsi="黑体" w:eastAsia="黑体" w:cs="黑体"/>
          <w:sz w:val="32"/>
          <w:szCs w:val="32"/>
        </w:rPr>
      </w:pPr>
      <w:r>
        <w:rPr>
          <w:rFonts w:hint="eastAsia" w:ascii="黑体" w:hAnsi="黑体" w:eastAsia="黑体" w:cs="黑体"/>
          <w:sz w:val="32"/>
          <w:szCs w:val="32"/>
        </w:rPr>
        <w:t>一、招聘原则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招聘工作按照德才兼备的标准，遵循民主、公开、竞争、择优的原则，实行公开条件、公开报名、公开考试、公开聘用。</w:t>
      </w:r>
    </w:p>
    <w:p>
      <w:pPr>
        <w:ind w:firstLine="640"/>
        <w:rPr>
          <w:rFonts w:ascii="仿宋_GB2312" w:hAnsi="仿宋_GB2312" w:eastAsia="仿宋_GB2312" w:cs="仿宋_GB2312"/>
          <w:sz w:val="32"/>
          <w:szCs w:val="32"/>
        </w:rPr>
      </w:pPr>
      <w:r>
        <w:rPr>
          <w:rFonts w:hint="eastAsia" w:ascii="黑体" w:hAnsi="黑体" w:eastAsia="黑体" w:cs="黑体"/>
          <w:sz w:val="32"/>
          <w:szCs w:val="32"/>
        </w:rPr>
        <w:t>二、招聘岗位、人数</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拟招聘各类专业技术岗位人才25人，岗位设置、招聘人数及人才要求详见附表1：《赤峰市安定医院2024年公开招聘实用型人才一览表》。</w:t>
      </w:r>
    </w:p>
    <w:p>
      <w:pPr>
        <w:ind w:firstLine="640"/>
        <w:rPr>
          <w:rFonts w:ascii="黑体" w:hAnsi="黑体" w:eastAsia="黑体" w:cs="黑体"/>
          <w:sz w:val="32"/>
          <w:szCs w:val="32"/>
        </w:rPr>
      </w:pPr>
      <w:r>
        <w:rPr>
          <w:rFonts w:hint="eastAsia" w:ascii="黑体" w:hAnsi="黑体" w:eastAsia="黑体" w:cs="黑体"/>
          <w:sz w:val="32"/>
          <w:szCs w:val="32"/>
        </w:rPr>
        <w:t>三、招聘条件</w:t>
      </w:r>
    </w:p>
    <w:p>
      <w:pPr>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拥护中华人民共和国宪法，拥护中国共产党的领导，热爱社会主义，有良好的政治素质和品行，具有为人民服务的思想，无违法违纪行为。</w:t>
      </w:r>
    </w:p>
    <w:p>
      <w:pPr>
        <w:ind w:firstLine="643"/>
        <w:rPr>
          <w:rFonts w:ascii="仿宋_GB2312" w:hAnsi="仿宋_GB2312" w:eastAsia="仿宋_GB2312" w:cs="仿宋_GB2312"/>
          <w:sz w:val="32"/>
          <w:szCs w:val="32"/>
        </w:rPr>
      </w:pPr>
      <w:r>
        <w:rPr>
          <w:rFonts w:hint="eastAsia" w:ascii="楷体" w:hAnsi="楷体" w:eastAsia="楷体" w:cs="楷体"/>
          <w:b/>
          <w:bCs/>
          <w:sz w:val="32"/>
          <w:szCs w:val="32"/>
        </w:rPr>
        <w:t>（二）</w:t>
      </w:r>
      <w:r>
        <w:rPr>
          <w:rFonts w:hint="eastAsia" w:ascii="仿宋_GB2312" w:hAnsi="仿宋_GB2312" w:eastAsia="仿宋_GB2312" w:cs="仿宋_GB2312"/>
          <w:sz w:val="32"/>
          <w:szCs w:val="32"/>
        </w:rPr>
        <w:t>热爱卫生事业，有较强的事业心和责任心，能遵守医院制定的各项规章制度。</w:t>
      </w:r>
    </w:p>
    <w:p>
      <w:pPr>
        <w:ind w:firstLine="643"/>
        <w:rPr>
          <w:rFonts w:ascii="仿宋_GB2312" w:hAnsi="仿宋_GB2312" w:eastAsia="仿宋_GB2312" w:cs="仿宋_GB2312"/>
          <w:sz w:val="32"/>
          <w:szCs w:val="32"/>
        </w:rPr>
      </w:pPr>
      <w:r>
        <w:rPr>
          <w:rFonts w:hint="eastAsia" w:ascii="楷体" w:hAnsi="楷体" w:eastAsia="楷体" w:cs="楷体"/>
          <w:b/>
          <w:bCs/>
          <w:sz w:val="32"/>
          <w:szCs w:val="32"/>
        </w:rPr>
        <w:t>（三）</w:t>
      </w:r>
      <w:r>
        <w:rPr>
          <w:rFonts w:hint="eastAsia" w:ascii="仿宋_GB2312" w:hAnsi="仿宋_GB2312" w:eastAsia="仿宋_GB2312" w:cs="仿宋_GB2312"/>
          <w:sz w:val="32"/>
          <w:szCs w:val="32"/>
        </w:rPr>
        <w:t>身体健康，具有胜任应聘岗位要求的文化和技能知识，具有胜任应聘岗位职责要求的工作能力。</w:t>
      </w:r>
    </w:p>
    <w:p>
      <w:pPr>
        <w:ind w:firstLine="643"/>
        <w:rPr>
          <w:rFonts w:ascii="仿宋_GB2312" w:hAnsi="仿宋_GB2312" w:eastAsia="仿宋_GB2312" w:cs="仿宋_GB2312"/>
          <w:sz w:val="32"/>
          <w:szCs w:val="32"/>
        </w:rPr>
      </w:pPr>
      <w:r>
        <w:rPr>
          <w:rFonts w:hint="eastAsia" w:ascii="楷体" w:hAnsi="楷体" w:eastAsia="楷体" w:cs="楷体"/>
          <w:b/>
          <w:bCs/>
          <w:sz w:val="32"/>
          <w:szCs w:val="32"/>
        </w:rPr>
        <w:t>（四）</w:t>
      </w:r>
      <w:r>
        <w:rPr>
          <w:rFonts w:hint="eastAsia" w:ascii="仿宋_GB2312" w:hAnsi="仿宋_GB2312" w:eastAsia="仿宋_GB2312" w:cs="仿宋_GB2312"/>
          <w:sz w:val="32"/>
          <w:szCs w:val="32"/>
        </w:rPr>
        <w:t>年满18周岁以上，女性不超过35周岁，男性不超过40周岁，持有相应岗位技术执业（资格）证者可适当放宽年龄。</w:t>
      </w:r>
    </w:p>
    <w:p>
      <w:pPr>
        <w:ind w:firstLine="643"/>
        <w:rPr>
          <w:rFonts w:ascii="仿宋_GB2312" w:hAnsi="仿宋_GB2312" w:eastAsia="仿宋_GB2312" w:cs="仿宋_GB2312"/>
          <w:sz w:val="32"/>
          <w:szCs w:val="32"/>
        </w:rPr>
      </w:pPr>
      <w:r>
        <w:rPr>
          <w:rFonts w:hint="eastAsia" w:ascii="楷体" w:hAnsi="楷体" w:eastAsia="楷体" w:cs="楷体"/>
          <w:b/>
          <w:bCs/>
          <w:sz w:val="32"/>
          <w:szCs w:val="32"/>
        </w:rPr>
        <w:t>（五）</w:t>
      </w:r>
      <w:r>
        <w:rPr>
          <w:rFonts w:hint="eastAsia" w:ascii="仿宋_GB2312" w:hAnsi="仿宋_GB2312" w:eastAsia="仿宋_GB2312" w:cs="仿宋_GB2312"/>
          <w:sz w:val="32"/>
          <w:szCs w:val="32"/>
        </w:rPr>
        <w:t>应聘专业技术岗位（医、药、技）人员必须根据招聘要求具有相应学历，部分专业人员提供专业技术执业资格证者优先录用（详见岗位要求）。</w:t>
      </w:r>
    </w:p>
    <w:p>
      <w:pPr>
        <w:ind w:firstLine="643"/>
        <w:rPr>
          <w:rFonts w:ascii="楷体" w:hAnsi="楷体" w:eastAsia="楷体" w:cs="楷体"/>
          <w:b/>
          <w:bCs/>
          <w:sz w:val="32"/>
          <w:szCs w:val="32"/>
        </w:rPr>
      </w:pPr>
      <w:r>
        <w:rPr>
          <w:rFonts w:hint="eastAsia" w:ascii="楷体" w:hAnsi="楷体" w:eastAsia="楷体" w:cs="楷体"/>
          <w:b/>
          <w:bCs/>
          <w:sz w:val="32"/>
          <w:szCs w:val="32"/>
        </w:rPr>
        <w:t>（六）</w:t>
      </w:r>
      <w:r>
        <w:rPr>
          <w:rFonts w:hint="eastAsia" w:ascii="仿宋_GB2312" w:hAnsi="仿宋_GB2312" w:eastAsia="仿宋_GB2312" w:cs="仿宋_GB2312"/>
          <w:sz w:val="32"/>
          <w:szCs w:val="32"/>
        </w:rPr>
        <w:t>下列人员不得报考：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1.未达到法定就业年龄和在校学生或服役军人；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2.服刑人员以及劳动教养和有严重违纪行为的人员；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3.身体有明显缺陷和不具备独立承担民事责任能力的人员；</w:t>
      </w:r>
    </w:p>
    <w:p>
      <w:pPr>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4.不能提供公安机关签发的居民身份证人员；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5.曾因犯罪受过刑事处罚和曾被开除公职的人员；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6.处于党纪政务处分所规定的处分期内的人员。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7.涉嫌违纪违法正在接受有关机关审查尚未作出结论的人员。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8.被有关部门纳入失信范围的人员。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9.法律法规规定不得录用的其他情形的。</w:t>
      </w:r>
    </w:p>
    <w:p>
      <w:pPr>
        <w:ind w:firstLine="640"/>
        <w:rPr>
          <w:rFonts w:ascii="黑体" w:hAnsi="黑体" w:eastAsia="黑体" w:cs="黑体"/>
          <w:sz w:val="32"/>
          <w:szCs w:val="32"/>
        </w:rPr>
      </w:pPr>
      <w:r>
        <w:rPr>
          <w:rFonts w:hint="eastAsia" w:ascii="黑体" w:hAnsi="黑体" w:eastAsia="黑体" w:cs="黑体"/>
          <w:sz w:val="32"/>
          <w:szCs w:val="32"/>
        </w:rPr>
        <w:t>四、招聘程序</w:t>
      </w:r>
    </w:p>
    <w:p>
      <w:pPr>
        <w:ind w:firstLine="643"/>
        <w:outlineLvl w:val="0"/>
        <w:rPr>
          <w:rFonts w:ascii="楷体" w:hAnsi="楷体" w:eastAsia="楷体" w:cs="楷体"/>
          <w:b/>
          <w:bCs/>
          <w:sz w:val="32"/>
          <w:szCs w:val="32"/>
        </w:rPr>
      </w:pPr>
      <w:r>
        <w:rPr>
          <w:rFonts w:hint="eastAsia" w:ascii="楷体" w:hAnsi="楷体" w:eastAsia="楷体" w:cs="楷体"/>
          <w:b/>
          <w:bCs/>
          <w:sz w:val="32"/>
          <w:szCs w:val="32"/>
        </w:rPr>
        <w:t>（一）发布通告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本次招聘工作按发布通告、报名与资格审核、考试、体检、考察、公示、聘用等步骤进行。招聘通告将在赤峰市安定医院官网（www.cfsadyy.org.cn）发布。</w:t>
      </w:r>
    </w:p>
    <w:p>
      <w:pPr>
        <w:ind w:firstLine="643"/>
        <w:outlineLvl w:val="0"/>
        <w:rPr>
          <w:rFonts w:ascii="楷体" w:hAnsi="楷体" w:eastAsia="楷体" w:cs="楷体"/>
          <w:b/>
          <w:bCs/>
          <w:sz w:val="32"/>
          <w:szCs w:val="32"/>
        </w:rPr>
      </w:pPr>
      <w:r>
        <w:rPr>
          <w:rFonts w:hint="eastAsia" w:ascii="楷体" w:hAnsi="楷体" w:eastAsia="楷体" w:cs="楷体"/>
          <w:b/>
          <w:bCs/>
          <w:sz w:val="32"/>
          <w:szCs w:val="32"/>
        </w:rPr>
        <w:t>（二）报名、资格审核</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1.报名工作由人力资源部负责，采取现场报名方式进行。报名人员（必须本人）须在规定时间内到现场报名。报名时，报名人员必须提供以下材料：</w:t>
      </w:r>
    </w:p>
    <w:p>
      <w:pPr>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（1）本人二代身份证原件及复印件；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（2）毕业证、学位证原件及复印件和中国高等教育学生信息网打印的学历认证（教育部学历证书电子注册备案表）；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（3）应聘专业技术岗位（医、药、技）人员如有相对应执业资格证、专业技术资格证书需提供原件及复印件；</w:t>
      </w:r>
    </w:p>
    <w:p>
      <w:pPr>
        <w:ind w:firstLine="640"/>
        <w:rPr>
          <w:rFonts w:ascii="仿宋" w:hAnsi="仿宋" w:eastAsia="仿宋" w:cs="仿宋"/>
          <w:sz w:val="32"/>
          <w:szCs w:val="32"/>
        </w:rPr>
      </w:pPr>
      <w:r>
        <w:rPr>
          <w:rFonts w:hint="eastAsia" w:ascii="仿宋_GB2312" w:hAnsi="仿宋_GB2312" w:eastAsia="仿宋_GB2312" w:cs="仿宋_GB2312"/>
          <w:sz w:val="32"/>
          <w:szCs w:val="32"/>
        </w:rPr>
        <w:t>（4）《赤峰市安定医院2024年公开招聘实用型人才报名表》（附表2）一份，附本人近期小二寸免冠照片1张，免冠照电子版发送到邮箱</w:t>
      </w:r>
      <w:r>
        <w:rPr>
          <w:rFonts w:hint="eastAsia" w:ascii="宋体" w:hAnsi="宋体" w:cs="宋体"/>
          <w:sz w:val="32"/>
          <w:szCs w:val="32"/>
        </w:rPr>
        <w:t>528464112@qq.com</w:t>
      </w:r>
      <w:r>
        <w:rPr>
          <w:rFonts w:hint="eastAsia" w:ascii="仿宋" w:hAnsi="仿宋" w:eastAsia="仿宋" w:cs="仿宋"/>
          <w:sz w:val="32"/>
          <w:szCs w:val="32"/>
        </w:rPr>
        <w:t>（照片要求：文件小于50KB，JPG格式，文件名为本人姓名+身份证号，如：张某1504XXXXX）；</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（5）考生诚信考试承诺书一份（附表3）。本人现场签名，对不符合应聘资格条件而未通过审查的人员，现场给予相应解释。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报名时，报名人员要认真阅读招聘简章，自行鉴别个人是否符合报考条件，每人只能报考一个岗位。报名人员需填写报名表，自行填写后打印并粘贴照片。报名、考试所使用的证件必须一致。报名人员须对所提交材料的真实性、准确性、完整性、有效性负责，凡因所提交材料不真实、不准确、不完整而影响报名、考试或聘用的，责任自负。报名时所留电话号码在招考期间必须畅通，电话号码无法接通或所留号码错误而影响本人招聘的，责任自负。</w:t>
      </w:r>
    </w:p>
    <w:p>
      <w:pPr>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3.资格审核</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（1）资格审核工作由人力资源部负责，报名人员对学历、学科(专业)等岗位资格条件方面的问题，由医院人力资源部负责解释。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（2）资格审查将重点审核报名人员的信息是否真实准确;凡不符合报考条件、个人信息与所持证件不符者,不得参加考试。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4.报名时间：2024年1月18日-20日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上午8:00-11:30</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下午2:30-5:00。</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5.报名地点：赤峰市安定医院1号楼十楼会议室</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6.领取准考证时间：请考生于2024年1月22日下午2:30-5:00到报名地点领取笔试准考证。</w:t>
      </w:r>
    </w:p>
    <w:p>
      <w:pPr>
        <w:ind w:firstLine="643"/>
        <w:rPr>
          <w:rFonts w:ascii="楷体" w:hAnsi="楷体" w:eastAsia="楷体" w:cs="楷体"/>
          <w:b/>
          <w:bCs/>
          <w:sz w:val="32"/>
          <w:szCs w:val="32"/>
        </w:rPr>
      </w:pPr>
      <w:r>
        <w:rPr>
          <w:rFonts w:hint="eastAsia" w:ascii="楷体" w:hAnsi="楷体" w:eastAsia="楷体" w:cs="楷体"/>
          <w:b/>
          <w:bCs/>
          <w:sz w:val="32"/>
          <w:szCs w:val="32"/>
        </w:rPr>
        <w:t>（三）考试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考试采用笔试、面试相结合的方式进行。资格初审通过后，凭身份证、准考证参加笔试、面试。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科及以下学历人员参加笔试，研究生直接进入面试。笔试采取闭卷考试形式，满分为100分，不设开考比例，科目为公共基础知识（含精神卫生专业知识）。笔试成绩将在赤峰市安定医院官网（www.cfsadyy.org.cn）发布，考试地点及考试时间另行通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2.面试不设开考比例，采取结构化面试方式进行，笔试成绩60分以上者直接进入面试，面试内容为综合素质考核，满分为100分，主要考察应聘者的基本能力和综合素质。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按笔试占成绩的50%、面试占成绩的50%核算总成绩。按照应聘人员总成绩由高到低的顺序依次录取，部分专业岗位有执业资格证人员优先录用。名额末位排名出现分数相同的，按笔试成绩高者录取；如笔试成绩仍相同者，另行组织面试，按成绩由高到低录取。总成绩将在赤峰市安定医院官网（www.cfsadyy.org.cn）发布。</w:t>
      </w:r>
    </w:p>
    <w:p>
      <w:pPr>
        <w:ind w:firstLine="0" w:firstLineChars="0"/>
        <w:rPr>
          <w:rFonts w:ascii="仿宋_GB2312" w:hAnsi="仿宋_GB2312" w:eastAsia="仿宋_GB2312" w:cs="仿宋_GB2312"/>
          <w:sz w:val="32"/>
          <w:szCs w:val="32"/>
        </w:rPr>
      </w:pPr>
    </w:p>
    <w:p>
      <w:pPr>
        <w:ind w:firstLine="643"/>
        <w:outlineLvl w:val="0"/>
        <w:rPr>
          <w:rFonts w:ascii="楷体" w:hAnsi="楷体" w:eastAsia="楷体" w:cs="楷体"/>
          <w:b/>
          <w:bCs/>
          <w:sz w:val="32"/>
          <w:szCs w:val="32"/>
        </w:rPr>
      </w:pPr>
      <w:r>
        <w:rPr>
          <w:rFonts w:hint="eastAsia" w:ascii="楷体" w:hAnsi="楷体" w:eastAsia="楷体" w:cs="楷体"/>
          <w:b/>
          <w:bCs/>
          <w:sz w:val="32"/>
          <w:szCs w:val="32"/>
        </w:rPr>
        <w:t>（四）体检与考察</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根据综合成绩由高分到低分的顺序，按照招聘岗位人数1：1的比例确定参加体检人员。体检不合格者，按报考同一招聘岗位人员的综合成绩从高分到低分顺序依次递补。体检标准参照公务员录用体检通用标准执行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考生在体检过程中弄虚作假或者隐瞒真实情况致使体检结果失真的，取消其聘用资格。</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体检合格人员，由医院人事和纪检监察科具体实施，对其思想政治表现、道德品质、业务工作能力等进行考察，经考察有违纪违规记录或正在接受审查以及其他不符合应聘条件的人员，取消其聘用资格。对考核后出现空缺岗位 ，按照应聘人员总成绩从高分到低分按程序依次等额递补。</w:t>
      </w:r>
    </w:p>
    <w:p>
      <w:pPr>
        <w:ind w:firstLine="643"/>
        <w:outlineLvl w:val="0"/>
        <w:rPr>
          <w:rFonts w:ascii="楷体" w:hAnsi="楷体" w:eastAsia="楷体" w:cs="楷体"/>
          <w:b/>
          <w:bCs/>
          <w:sz w:val="32"/>
          <w:szCs w:val="32"/>
        </w:rPr>
      </w:pPr>
      <w:r>
        <w:rPr>
          <w:rFonts w:hint="eastAsia" w:ascii="楷体" w:hAnsi="楷体" w:eastAsia="楷体" w:cs="楷体"/>
          <w:b/>
          <w:bCs/>
          <w:sz w:val="32"/>
          <w:szCs w:val="32"/>
        </w:rPr>
        <w:t>（五）公示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考察合格人员即为拟聘用人员，在赤峰市安定医院官网（www.cfsadyy.org.cn）进行公示，同时公布举报电话，接受社会监督，公示期为5个工作日。</w:t>
      </w:r>
    </w:p>
    <w:p>
      <w:pPr>
        <w:ind w:firstLine="643"/>
        <w:outlineLvl w:val="0"/>
        <w:rPr>
          <w:rFonts w:ascii="楷体" w:hAnsi="楷体" w:eastAsia="楷体" w:cs="楷体"/>
          <w:b/>
          <w:bCs/>
          <w:sz w:val="32"/>
          <w:szCs w:val="32"/>
        </w:rPr>
      </w:pPr>
      <w:r>
        <w:rPr>
          <w:rFonts w:hint="eastAsia" w:ascii="楷体" w:hAnsi="楷体" w:eastAsia="楷体" w:cs="楷体"/>
          <w:b/>
          <w:bCs/>
          <w:sz w:val="32"/>
          <w:szCs w:val="32"/>
        </w:rPr>
        <w:t>（六）聘用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1.对于公示期间没有问题或反映问题不影响聘用的，办理聘用手续；对反映的问题影响聘用并查有实据的，不予聘用；对反映的问题一时难以查实的，暂缓聘用，待问题查清后再决定是否聘用。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由医院人力资源部办理聘用审批手续，所有被聘用人员均签订《劳动用工合同》；新聘人员实行试用期制度，试用期为6个月，试用期内执行试用期工资标准，受聘人员有下列情形之一者，医院经履行相关手续后有权予以辞退。</w:t>
      </w:r>
    </w:p>
    <w:p>
      <w:pPr>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（1）身体条件不符合岗位任职要求；</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（2）工作表现不好，不能按要求完成任务的；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（3）有违法违纪行为的。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3.拟聘用人员必须在医院规定时间内报到，否则视为自动放弃，取消其聘用资格；聘用通知下发前考上全日制研究生并已到录取院校报到注册的拟聘用人员，取消其聘用资格。</w:t>
      </w:r>
    </w:p>
    <w:p>
      <w:pPr>
        <w:ind w:firstLine="643"/>
        <w:outlineLvl w:val="0"/>
        <w:rPr>
          <w:rFonts w:ascii="楷体" w:hAnsi="楷体" w:eastAsia="楷体" w:cs="楷体"/>
          <w:b/>
          <w:bCs/>
          <w:sz w:val="32"/>
          <w:szCs w:val="32"/>
        </w:rPr>
      </w:pPr>
      <w:r>
        <w:rPr>
          <w:rFonts w:hint="eastAsia" w:ascii="楷体" w:hAnsi="楷体" w:eastAsia="楷体" w:cs="楷体"/>
          <w:b/>
          <w:bCs/>
          <w:sz w:val="32"/>
          <w:szCs w:val="32"/>
        </w:rPr>
        <w:t>（七）服务期限</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在本单位最低服务期限不少于5年，在规定的服务期限内不允许在事业单位间流动。</w:t>
      </w:r>
    </w:p>
    <w:p>
      <w:pPr>
        <w:ind w:firstLine="640"/>
        <w:rPr>
          <w:rFonts w:ascii="黑体" w:hAnsi="黑体" w:eastAsia="黑体" w:cs="黑体"/>
          <w:sz w:val="32"/>
          <w:szCs w:val="32"/>
        </w:rPr>
      </w:pPr>
      <w:r>
        <w:rPr>
          <w:rFonts w:hint="eastAsia" w:ascii="黑体" w:hAnsi="黑体" w:eastAsia="黑体" w:cs="黑体"/>
          <w:sz w:val="32"/>
          <w:szCs w:val="32"/>
        </w:rPr>
        <w:t>七、纪律和监督</w:t>
      </w:r>
    </w:p>
    <w:p>
      <w:pPr>
        <w:ind w:firstLine="643"/>
        <w:rPr>
          <w:rFonts w:ascii="仿宋_GB2312" w:hAnsi="仿宋_GB2312" w:eastAsia="仿宋_GB2312" w:cs="仿宋_GB2312"/>
          <w:sz w:val="32"/>
          <w:szCs w:val="32"/>
        </w:rPr>
      </w:pPr>
      <w:r>
        <w:rPr>
          <w:rFonts w:hint="eastAsia" w:ascii="楷体" w:hAnsi="楷体" w:eastAsia="楷体" w:cs="楷体"/>
          <w:b/>
          <w:bCs/>
          <w:sz w:val="32"/>
          <w:szCs w:val="32"/>
        </w:rPr>
        <w:t>（一）</w:t>
      </w:r>
      <w:r>
        <w:rPr>
          <w:rFonts w:ascii="仿宋_GB2312" w:hAnsi="仿宋_GB2312" w:eastAsia="仿宋_GB2312" w:cs="仿宋_GB2312"/>
          <w:sz w:val="32"/>
          <w:szCs w:val="32"/>
        </w:rPr>
        <w:t>招考聘用工作实行回避制度。招考聘用期间，</w:t>
      </w:r>
      <w:r>
        <w:rPr>
          <w:rFonts w:hint="eastAsia" w:ascii="仿宋_GB2312" w:hAnsi="仿宋_GB2312" w:eastAsia="仿宋_GB2312" w:cs="仿宋_GB2312"/>
          <w:sz w:val="32"/>
          <w:szCs w:val="32"/>
        </w:rPr>
        <w:t>赤峰市民政局</w:t>
      </w:r>
      <w:r>
        <w:rPr>
          <w:rFonts w:ascii="仿宋_GB2312" w:hAnsi="仿宋_GB2312" w:eastAsia="仿宋_GB2312" w:cs="仿宋_GB2312"/>
          <w:sz w:val="32"/>
          <w:szCs w:val="32"/>
        </w:rPr>
        <w:t>及赤峰市</w:t>
      </w:r>
      <w:r>
        <w:rPr>
          <w:rFonts w:hint="eastAsia" w:ascii="仿宋_GB2312" w:hAnsi="仿宋_GB2312" w:eastAsia="仿宋_GB2312" w:cs="仿宋_GB2312"/>
          <w:sz w:val="32"/>
          <w:szCs w:val="32"/>
        </w:rPr>
        <w:t>安定医院纪检监察办公室</w:t>
      </w:r>
      <w:r>
        <w:rPr>
          <w:rFonts w:ascii="仿宋_GB2312" w:hAnsi="仿宋_GB2312" w:eastAsia="仿宋_GB2312" w:cs="仿宋_GB2312"/>
          <w:sz w:val="32"/>
          <w:szCs w:val="32"/>
        </w:rPr>
        <w:t>负责全程监督。招考聘用工作人员和报名人员在本次招考聘用工作中违纪违规行为的认定与处理，参照《公务员录用考试违纪违规行为处理办法（试行）》执行。</w:t>
      </w:r>
    </w:p>
    <w:p>
      <w:pPr>
        <w:ind w:firstLine="643"/>
        <w:rPr>
          <w:rFonts w:ascii="仿宋_GB2312" w:hAnsi="仿宋_GB2312" w:eastAsia="仿宋_GB2312" w:cs="仿宋_GB2312"/>
          <w:sz w:val="32"/>
          <w:szCs w:val="32"/>
        </w:rPr>
      </w:pPr>
      <w:r>
        <w:rPr>
          <w:rFonts w:ascii="楷体" w:hAnsi="楷体" w:eastAsia="楷体" w:cs="楷体"/>
          <w:b/>
          <w:bCs/>
          <w:sz w:val="32"/>
          <w:szCs w:val="32"/>
        </w:rPr>
        <w:t>（二）</w:t>
      </w:r>
      <w:r>
        <w:rPr>
          <w:rFonts w:ascii="仿宋_GB2312" w:hAnsi="仿宋_GB2312" w:eastAsia="仿宋_GB2312" w:cs="仿宋_GB2312"/>
          <w:sz w:val="32"/>
          <w:szCs w:val="32"/>
        </w:rPr>
        <w:t>对报名人员的资格审查贯穿公开招聘工作全过程。在招聘的任何阶段及试用期间发现报名人员与报考条件不符或弄虚作假、故意隐瞒个人信息、扰乱正常考试秩序的考生一律取消聘用资格。</w:t>
      </w:r>
    </w:p>
    <w:p>
      <w:pPr>
        <w:ind w:firstLine="643"/>
        <w:rPr>
          <w:rFonts w:ascii="仿宋_GB2312" w:hAnsi="仿宋_GB2312" w:eastAsia="仿宋_GB2312" w:cs="仿宋_GB2312"/>
          <w:sz w:val="32"/>
          <w:szCs w:val="32"/>
        </w:rPr>
      </w:pPr>
      <w:r>
        <w:rPr>
          <w:rFonts w:ascii="楷体" w:hAnsi="楷体" w:eastAsia="楷体" w:cs="楷体"/>
          <w:b/>
          <w:bCs/>
          <w:sz w:val="32"/>
          <w:szCs w:val="32"/>
        </w:rPr>
        <w:t>（三）</w:t>
      </w:r>
      <w:r>
        <w:rPr>
          <w:rFonts w:ascii="仿宋_GB2312" w:hAnsi="仿宋_GB2312" w:eastAsia="仿宋_GB2312" w:cs="仿宋_GB2312"/>
          <w:sz w:val="32"/>
          <w:szCs w:val="32"/>
        </w:rPr>
        <w:t>本次公开招聘考试不指定复习范围和任何考试辅导用书。不举办、也不委托任何机构举办考试辅导班。</w:t>
      </w:r>
    </w:p>
    <w:p>
      <w:pPr>
        <w:ind w:firstLine="643"/>
        <w:rPr>
          <w:rFonts w:ascii="仿宋_GB2312" w:hAnsi="仿宋_GB2312" w:eastAsia="仿宋_GB2312" w:cs="仿宋_GB2312"/>
          <w:sz w:val="32"/>
          <w:szCs w:val="32"/>
        </w:rPr>
      </w:pPr>
      <w:r>
        <w:rPr>
          <w:rFonts w:ascii="楷体" w:hAnsi="楷体" w:eastAsia="楷体" w:cs="楷体"/>
          <w:b/>
          <w:bCs/>
          <w:sz w:val="32"/>
          <w:szCs w:val="32"/>
        </w:rPr>
        <w:t>（四）</w:t>
      </w:r>
      <w:r>
        <w:rPr>
          <w:rFonts w:ascii="仿宋_GB2312" w:hAnsi="仿宋_GB2312" w:eastAsia="仿宋_GB2312" w:cs="仿宋_GB2312"/>
          <w:sz w:val="32"/>
          <w:szCs w:val="32"/>
        </w:rPr>
        <w:t>本次公开招聘公告中未尽事宜及有关信息，将在医院官网（http://</w:t>
      </w:r>
      <w:r>
        <w:rPr>
          <w:rFonts w:hint="eastAsia" w:ascii="仿宋_GB2312" w:hAnsi="仿宋_GB2312" w:eastAsia="仿宋_GB2312" w:cs="仿宋_GB2312"/>
          <w:sz w:val="32"/>
          <w:szCs w:val="32"/>
        </w:rPr>
        <w:t>www.cfsadyy.org.cn</w:t>
      </w:r>
      <w:r>
        <w:rPr>
          <w:rFonts w:ascii="仿宋_GB2312" w:hAnsi="仿宋_GB2312" w:eastAsia="仿宋_GB2312" w:cs="仿宋_GB2312"/>
          <w:sz w:val="32"/>
          <w:szCs w:val="32"/>
        </w:rPr>
        <w:t>/）发布</w:t>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监督举报电话:8862182(纪检监察科)</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政策咨询电话：8771002（人力资源科）</w:t>
      </w: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仿宋_GB2312" w:hAnsi="仿宋_GB2312" w:eastAsia="仿宋_GB2312" w:cs="仿宋_GB2312"/>
          <w:sz w:val="32"/>
          <w:szCs w:val="32"/>
        </w:rPr>
      </w:pPr>
    </w:p>
    <w:p>
      <w:pPr>
        <w:ind w:firstLine="0" w:firstLineChars="0"/>
        <w:rPr>
          <w:rFonts w:ascii="黑体" w:hAnsi="黑体" w:eastAsia="黑体" w:cs="仿宋_GB2312"/>
          <w:sz w:val="32"/>
          <w:szCs w:val="32"/>
        </w:rPr>
      </w:pPr>
      <w:r>
        <w:rPr>
          <w:rFonts w:hint="eastAsia" w:ascii="黑体" w:hAnsi="黑体" w:eastAsia="黑体" w:cs="仿宋_GB2312"/>
          <w:sz w:val="32"/>
          <w:szCs w:val="32"/>
        </w:rPr>
        <w:t>附件1</w:t>
      </w:r>
    </w:p>
    <w:p>
      <w:pPr>
        <w:ind w:firstLine="0" w:firstLineChars="0"/>
        <w:jc w:val="center"/>
        <w:rPr>
          <w:rFonts w:ascii="方正小标宋_GBK" w:hAnsi="方正小标宋_GBK" w:eastAsia="方正小标宋_GBK" w:cs="方正小标宋_GBK"/>
          <w:sz w:val="44"/>
          <w:szCs w:val="44"/>
        </w:rPr>
      </w:pPr>
    </w:p>
    <w:p>
      <w:pPr>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赤峰市安定医院2024年</w:t>
      </w:r>
    </w:p>
    <w:p>
      <w:pPr>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公开招聘实用型人才岗位一览表</w:t>
      </w:r>
    </w:p>
    <w:tbl>
      <w:tblPr>
        <w:tblStyle w:val="10"/>
        <w:tblpPr w:leftFromText="180" w:rightFromText="180" w:vertAnchor="text" w:horzAnchor="margin" w:tblpXSpec="center" w:tblpY="361"/>
        <w:tblW w:w="90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134"/>
        <w:gridCol w:w="1190"/>
        <w:gridCol w:w="1463"/>
        <w:gridCol w:w="1500"/>
        <w:gridCol w:w="3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cs="宋体"/>
                <w:b/>
                <w:kern w:val="0"/>
                <w:sz w:val="22"/>
              </w:rPr>
            </w:pPr>
            <w:r>
              <w:rPr>
                <w:rFonts w:hint="eastAsia" w:ascii="宋体" w:hAnsi="宋体" w:cs="宋体"/>
                <w:b/>
                <w:kern w:val="0"/>
                <w:sz w:val="22"/>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cs="宋体"/>
                <w:b/>
                <w:kern w:val="0"/>
                <w:sz w:val="22"/>
              </w:rPr>
            </w:pPr>
            <w:r>
              <w:rPr>
                <w:rFonts w:hint="eastAsia" w:ascii="宋体" w:hAnsi="宋体" w:cs="宋体"/>
                <w:b/>
                <w:kern w:val="0"/>
                <w:sz w:val="22"/>
              </w:rPr>
              <w:t>岗位名称</w:t>
            </w:r>
          </w:p>
        </w:tc>
        <w:tc>
          <w:tcPr>
            <w:tcW w:w="119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cs="宋体"/>
                <w:b/>
                <w:kern w:val="0"/>
                <w:sz w:val="22"/>
              </w:rPr>
            </w:pPr>
            <w:r>
              <w:rPr>
                <w:rFonts w:hint="eastAsia" w:ascii="宋体" w:cs="宋体"/>
                <w:b/>
                <w:kern w:val="0"/>
                <w:sz w:val="22"/>
              </w:rPr>
              <w:t>拟招人数</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宋体" w:cs="宋体"/>
                <w:b/>
                <w:kern w:val="0"/>
                <w:sz w:val="22"/>
              </w:rPr>
            </w:pPr>
            <w:r>
              <w:rPr>
                <w:rFonts w:hint="eastAsia" w:ascii="宋体" w:hAnsi="宋体" w:cs="宋体"/>
                <w:b/>
                <w:kern w:val="0"/>
                <w:sz w:val="22"/>
              </w:rPr>
              <w:t>所需专业</w:t>
            </w:r>
          </w:p>
        </w:tc>
        <w:tc>
          <w:tcPr>
            <w:tcW w:w="1500" w:type="dxa"/>
            <w:tcBorders>
              <w:top w:val="single" w:color="auto" w:sz="4" w:space="0"/>
              <w:left w:val="single" w:color="auto" w:sz="4" w:space="0"/>
              <w:bottom w:val="single" w:color="auto" w:sz="4" w:space="0"/>
              <w:right w:val="single" w:color="auto" w:sz="4" w:space="0"/>
            </w:tcBorders>
            <w:noWrap/>
            <w:vAlign w:val="center"/>
          </w:tcPr>
          <w:p>
            <w:pPr>
              <w:widowControl/>
              <w:snapToGrid w:val="0"/>
              <w:ind w:firstLine="0" w:firstLineChars="0"/>
              <w:jc w:val="center"/>
              <w:textAlignment w:val="center"/>
              <w:rPr>
                <w:rFonts w:ascii="宋体" w:cs="宋体"/>
                <w:b/>
                <w:kern w:val="0"/>
                <w:sz w:val="22"/>
              </w:rPr>
            </w:pPr>
            <w:r>
              <w:rPr>
                <w:rFonts w:hint="eastAsia" w:ascii="宋体" w:hAnsi="宋体" w:cs="宋体"/>
                <w:b/>
                <w:kern w:val="0"/>
                <w:sz w:val="22"/>
              </w:rPr>
              <w:t>学历学位</w:t>
            </w:r>
          </w:p>
          <w:p>
            <w:pPr>
              <w:pStyle w:val="6"/>
              <w:snapToGrid w:val="0"/>
              <w:ind w:left="0" w:leftChars="0" w:firstLine="0" w:firstLineChars="0"/>
              <w:jc w:val="center"/>
              <w:rPr>
                <w:rFonts w:ascii="宋体" w:cs="宋体"/>
                <w:b/>
                <w:kern w:val="0"/>
                <w:sz w:val="22"/>
                <w:szCs w:val="22"/>
              </w:rPr>
            </w:pPr>
            <w:r>
              <w:rPr>
                <w:rFonts w:hint="eastAsia" w:ascii="宋体" w:hAnsi="宋体" w:cs="宋体"/>
                <w:b/>
                <w:kern w:val="0"/>
                <w:sz w:val="22"/>
                <w:szCs w:val="22"/>
              </w:rPr>
              <w:t>（全日制）</w:t>
            </w:r>
          </w:p>
        </w:tc>
        <w:tc>
          <w:tcPr>
            <w:tcW w:w="317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cs="宋体"/>
                <w:b/>
                <w:kern w:val="0"/>
                <w:sz w:val="22"/>
              </w:rPr>
            </w:pPr>
            <w:r>
              <w:rPr>
                <w:rFonts w:hint="eastAsia" w:ascii="宋体" w:hAnsi="宋体" w:cs="宋体"/>
                <w:b/>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569"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1</w:t>
            </w:r>
          </w:p>
        </w:tc>
        <w:tc>
          <w:tcPr>
            <w:tcW w:w="1134"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医学工程部</w:t>
            </w:r>
          </w:p>
        </w:tc>
        <w:tc>
          <w:tcPr>
            <w:tcW w:w="1190"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1</w:t>
            </w:r>
          </w:p>
        </w:tc>
        <w:tc>
          <w:tcPr>
            <w:tcW w:w="1463" w:type="dxa"/>
            <w:vAlign w:val="center"/>
          </w:tcPr>
          <w:p>
            <w:pPr>
              <w:spacing w:line="200" w:lineRule="exact"/>
              <w:ind w:firstLine="0" w:firstLineChars="0"/>
              <w:jc w:val="center"/>
              <w:rPr>
                <w:rFonts w:ascii="宋体" w:cs="宋体"/>
                <w:kern w:val="0"/>
                <w:sz w:val="18"/>
                <w:szCs w:val="18"/>
              </w:rPr>
            </w:pPr>
            <w:r>
              <w:rPr>
                <w:rFonts w:hint="eastAsia" w:ascii="宋体" w:cs="宋体"/>
                <w:kern w:val="0"/>
                <w:sz w:val="18"/>
                <w:szCs w:val="18"/>
              </w:rPr>
              <w:t>软件工程</w:t>
            </w:r>
          </w:p>
        </w:tc>
        <w:tc>
          <w:tcPr>
            <w:tcW w:w="1500"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硕士研究生及以上</w:t>
            </w:r>
          </w:p>
        </w:tc>
        <w:tc>
          <w:tcPr>
            <w:tcW w:w="3176" w:type="dxa"/>
            <w:noWrap/>
            <w:vAlign w:val="center"/>
          </w:tcPr>
          <w:p>
            <w:pPr>
              <w:spacing w:line="200" w:lineRule="exact"/>
              <w:ind w:firstLine="0" w:firstLineChars="0"/>
              <w:jc w:val="center"/>
              <w:rPr>
                <w:sz w:val="18"/>
                <w:szCs w:val="18"/>
              </w:rPr>
            </w:pPr>
            <w:r>
              <w:rPr>
                <w:rFonts w:hint="eastAsia"/>
                <w:sz w:val="18"/>
                <w:szCs w:val="18"/>
              </w:rPr>
              <w:t>具有工作经验者优先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569"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2</w:t>
            </w:r>
          </w:p>
        </w:tc>
        <w:tc>
          <w:tcPr>
            <w:tcW w:w="1134"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临床科室1</w:t>
            </w:r>
          </w:p>
        </w:tc>
        <w:tc>
          <w:tcPr>
            <w:tcW w:w="1190" w:type="dxa"/>
            <w:noWrap/>
            <w:vAlign w:val="center"/>
          </w:tcPr>
          <w:p>
            <w:pPr>
              <w:spacing w:line="200" w:lineRule="exact"/>
              <w:ind w:firstLine="0" w:firstLineChars="0"/>
              <w:jc w:val="center"/>
              <w:rPr>
                <w:rFonts w:ascii="宋体" w:hAnsi="宋体" w:cs="宋体"/>
                <w:kern w:val="0"/>
                <w:sz w:val="18"/>
                <w:szCs w:val="18"/>
              </w:rPr>
            </w:pPr>
            <w:r>
              <w:rPr>
                <w:rFonts w:hint="eastAsia" w:ascii="宋体" w:cs="宋体"/>
                <w:kern w:val="0"/>
                <w:sz w:val="18"/>
                <w:szCs w:val="18"/>
              </w:rPr>
              <w:t>15</w:t>
            </w:r>
          </w:p>
        </w:tc>
        <w:tc>
          <w:tcPr>
            <w:tcW w:w="1463" w:type="dxa"/>
            <w:vAlign w:val="center"/>
          </w:tcPr>
          <w:p>
            <w:pPr>
              <w:spacing w:line="200" w:lineRule="exact"/>
              <w:ind w:firstLine="0" w:firstLineChars="0"/>
              <w:jc w:val="center"/>
              <w:rPr>
                <w:rFonts w:ascii="宋体" w:cs="宋体"/>
                <w:kern w:val="0"/>
                <w:sz w:val="18"/>
                <w:szCs w:val="18"/>
              </w:rPr>
            </w:pPr>
            <w:r>
              <w:rPr>
                <w:rFonts w:hint="eastAsia" w:ascii="宋体" w:cs="宋体"/>
                <w:kern w:val="0"/>
                <w:sz w:val="18"/>
                <w:szCs w:val="18"/>
              </w:rPr>
              <w:t>临床医学/</w:t>
            </w:r>
          </w:p>
          <w:p>
            <w:pPr>
              <w:spacing w:line="200" w:lineRule="exact"/>
              <w:ind w:firstLine="0" w:firstLineChars="0"/>
              <w:jc w:val="center"/>
              <w:rPr>
                <w:rFonts w:ascii="宋体" w:hAnsi="宋体" w:cs="宋体"/>
                <w:kern w:val="0"/>
                <w:sz w:val="18"/>
                <w:szCs w:val="18"/>
              </w:rPr>
            </w:pPr>
            <w:r>
              <w:rPr>
                <w:rFonts w:hint="eastAsia" w:ascii="宋体" w:cs="宋体"/>
                <w:kern w:val="0"/>
                <w:sz w:val="18"/>
                <w:szCs w:val="18"/>
              </w:rPr>
              <w:t>精神医学</w:t>
            </w:r>
          </w:p>
        </w:tc>
        <w:tc>
          <w:tcPr>
            <w:tcW w:w="1500"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hAnsi="宋体" w:cs="宋体"/>
                <w:kern w:val="0"/>
                <w:sz w:val="18"/>
                <w:szCs w:val="18"/>
              </w:rPr>
              <w:t>本科</w:t>
            </w:r>
          </w:p>
        </w:tc>
        <w:tc>
          <w:tcPr>
            <w:tcW w:w="3176" w:type="dxa"/>
            <w:noWrap/>
            <w:vAlign w:val="center"/>
          </w:tcPr>
          <w:p>
            <w:pPr>
              <w:spacing w:line="200" w:lineRule="exact"/>
              <w:ind w:firstLine="0" w:firstLineChars="0"/>
              <w:jc w:val="center"/>
              <w:rPr>
                <w:sz w:val="18"/>
                <w:szCs w:val="18"/>
              </w:rPr>
            </w:pPr>
            <w:r>
              <w:rPr>
                <w:rFonts w:hint="eastAsia"/>
                <w:sz w:val="18"/>
                <w:szCs w:val="18"/>
              </w:rPr>
              <w:t>有执业医师资格证优先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569"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3</w:t>
            </w:r>
          </w:p>
        </w:tc>
        <w:tc>
          <w:tcPr>
            <w:tcW w:w="1134"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临床科室2</w:t>
            </w:r>
          </w:p>
        </w:tc>
        <w:tc>
          <w:tcPr>
            <w:tcW w:w="1190" w:type="dxa"/>
            <w:noWrap/>
            <w:vAlign w:val="center"/>
          </w:tcPr>
          <w:p>
            <w:pPr>
              <w:spacing w:line="200" w:lineRule="exact"/>
              <w:ind w:firstLine="0" w:firstLineChars="0"/>
              <w:jc w:val="center"/>
              <w:rPr>
                <w:rFonts w:ascii="宋体" w:cs="宋体"/>
                <w:kern w:val="0"/>
                <w:sz w:val="18"/>
                <w:szCs w:val="18"/>
              </w:rPr>
            </w:pPr>
            <w:r>
              <w:rPr>
                <w:rFonts w:hint="eastAsia" w:ascii="宋体" w:cs="宋体"/>
                <w:kern w:val="0"/>
                <w:sz w:val="18"/>
                <w:szCs w:val="18"/>
              </w:rPr>
              <w:t>2</w:t>
            </w:r>
          </w:p>
        </w:tc>
        <w:tc>
          <w:tcPr>
            <w:tcW w:w="1463" w:type="dxa"/>
            <w:vAlign w:val="center"/>
          </w:tcPr>
          <w:p>
            <w:pPr>
              <w:spacing w:line="200" w:lineRule="exact"/>
              <w:ind w:firstLine="0" w:firstLineChars="0"/>
              <w:jc w:val="center"/>
              <w:rPr>
                <w:rFonts w:ascii="宋体" w:cs="宋体"/>
                <w:kern w:val="0"/>
                <w:sz w:val="18"/>
                <w:szCs w:val="18"/>
              </w:rPr>
            </w:pPr>
            <w:r>
              <w:rPr>
                <w:rFonts w:hint="eastAsia" w:ascii="宋体" w:cs="宋体"/>
                <w:kern w:val="0"/>
                <w:sz w:val="18"/>
                <w:szCs w:val="18"/>
              </w:rPr>
              <w:t>临床医学/</w:t>
            </w:r>
          </w:p>
          <w:p>
            <w:pPr>
              <w:spacing w:line="200" w:lineRule="exact"/>
              <w:ind w:firstLine="0" w:firstLineChars="0"/>
              <w:jc w:val="center"/>
              <w:rPr>
                <w:rFonts w:ascii="宋体" w:cs="宋体"/>
                <w:kern w:val="0"/>
                <w:sz w:val="18"/>
                <w:szCs w:val="18"/>
              </w:rPr>
            </w:pPr>
            <w:r>
              <w:rPr>
                <w:rFonts w:hint="eastAsia" w:ascii="宋体" w:cs="宋体"/>
                <w:kern w:val="0"/>
                <w:sz w:val="18"/>
                <w:szCs w:val="18"/>
              </w:rPr>
              <w:t>精神医学</w:t>
            </w:r>
          </w:p>
        </w:tc>
        <w:tc>
          <w:tcPr>
            <w:tcW w:w="1500"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硕士研究生</w:t>
            </w:r>
          </w:p>
        </w:tc>
        <w:tc>
          <w:tcPr>
            <w:tcW w:w="3176" w:type="dxa"/>
            <w:noWrap/>
            <w:vAlign w:val="center"/>
          </w:tcPr>
          <w:p>
            <w:pPr>
              <w:spacing w:line="200" w:lineRule="exact"/>
              <w:ind w:firstLine="0" w:firstLineChars="0"/>
              <w:jc w:val="left"/>
              <w:rPr>
                <w:sz w:val="18"/>
                <w:szCs w:val="18"/>
              </w:rPr>
            </w:pPr>
            <w:r>
              <w:rPr>
                <w:rFonts w:ascii="PingFangSC-light" w:hAnsi="PingFangSC-light"/>
                <w:spacing w:val="15"/>
                <w:sz w:val="18"/>
                <w:szCs w:val="12"/>
                <w:shd w:val="clear" w:color="auto" w:fill="FFFFFE"/>
              </w:rPr>
              <w:t>2024届硕士研究生（须在2024年7月31日前取得毕业证、学位证，并在年内按期取得招聘岗位规定的规培合格证，否则不予聘用）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569" w:type="dxa"/>
            <w:noWrap/>
            <w:vAlign w:val="center"/>
          </w:tcPr>
          <w:p>
            <w:pPr>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4</w:t>
            </w:r>
          </w:p>
        </w:tc>
        <w:tc>
          <w:tcPr>
            <w:tcW w:w="1134"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cs="宋体"/>
                <w:kern w:val="0"/>
                <w:sz w:val="18"/>
                <w:szCs w:val="18"/>
              </w:rPr>
              <w:t>药学部</w:t>
            </w:r>
          </w:p>
        </w:tc>
        <w:tc>
          <w:tcPr>
            <w:tcW w:w="1190" w:type="dxa"/>
            <w:noWrap/>
            <w:vAlign w:val="center"/>
          </w:tcPr>
          <w:p>
            <w:pPr>
              <w:spacing w:line="200" w:lineRule="exact"/>
              <w:ind w:firstLine="0" w:firstLineChars="0"/>
              <w:jc w:val="center"/>
              <w:rPr>
                <w:rFonts w:ascii="宋体" w:cs="宋体"/>
                <w:kern w:val="0"/>
                <w:sz w:val="18"/>
                <w:szCs w:val="18"/>
              </w:rPr>
            </w:pPr>
            <w:r>
              <w:rPr>
                <w:rFonts w:hint="eastAsia" w:ascii="宋体" w:cs="宋体"/>
                <w:kern w:val="0"/>
                <w:sz w:val="18"/>
                <w:szCs w:val="18"/>
              </w:rPr>
              <w:t>2</w:t>
            </w:r>
          </w:p>
        </w:tc>
        <w:tc>
          <w:tcPr>
            <w:tcW w:w="1463" w:type="dxa"/>
            <w:vAlign w:val="center"/>
          </w:tcPr>
          <w:p>
            <w:pPr>
              <w:spacing w:line="200" w:lineRule="exact"/>
              <w:ind w:firstLine="0" w:firstLineChars="0"/>
              <w:jc w:val="center"/>
              <w:rPr>
                <w:rFonts w:ascii="宋体" w:cs="宋体"/>
                <w:kern w:val="0"/>
                <w:sz w:val="18"/>
                <w:szCs w:val="18"/>
              </w:rPr>
            </w:pPr>
            <w:r>
              <w:rPr>
                <w:rFonts w:hint="eastAsia" w:ascii="宋体" w:cs="宋体"/>
                <w:kern w:val="0"/>
                <w:sz w:val="18"/>
                <w:szCs w:val="18"/>
              </w:rPr>
              <w:t>药学/</w:t>
            </w:r>
          </w:p>
          <w:p>
            <w:pPr>
              <w:spacing w:line="200" w:lineRule="exact"/>
              <w:ind w:firstLine="0" w:firstLineChars="0"/>
              <w:jc w:val="center"/>
              <w:rPr>
                <w:rFonts w:ascii="宋体" w:cs="宋体"/>
                <w:kern w:val="0"/>
                <w:sz w:val="18"/>
                <w:szCs w:val="18"/>
              </w:rPr>
            </w:pPr>
            <w:r>
              <w:rPr>
                <w:rFonts w:hint="eastAsia" w:ascii="宋体" w:cs="宋体"/>
                <w:kern w:val="0"/>
                <w:sz w:val="18"/>
                <w:szCs w:val="18"/>
              </w:rPr>
              <w:t>临床药学</w:t>
            </w:r>
          </w:p>
        </w:tc>
        <w:tc>
          <w:tcPr>
            <w:tcW w:w="1500" w:type="dxa"/>
            <w:noWrap/>
            <w:vAlign w:val="center"/>
          </w:tcPr>
          <w:p>
            <w:pPr>
              <w:widowControl/>
              <w:spacing w:line="200" w:lineRule="exact"/>
              <w:ind w:firstLine="0" w:firstLineChars="0"/>
              <w:jc w:val="center"/>
              <w:textAlignment w:val="center"/>
              <w:rPr>
                <w:rFonts w:ascii="宋体" w:cs="宋体"/>
                <w:kern w:val="0"/>
                <w:sz w:val="18"/>
                <w:szCs w:val="18"/>
              </w:rPr>
            </w:pPr>
            <w:r>
              <w:rPr>
                <w:rFonts w:hint="eastAsia" w:ascii="宋体" w:hAnsi="宋体" w:cs="宋体"/>
                <w:kern w:val="0"/>
                <w:sz w:val="18"/>
                <w:szCs w:val="18"/>
              </w:rPr>
              <w:t>专科及以上</w:t>
            </w:r>
          </w:p>
        </w:tc>
        <w:tc>
          <w:tcPr>
            <w:tcW w:w="3176" w:type="dxa"/>
            <w:noWrap/>
            <w:vAlign w:val="center"/>
          </w:tcPr>
          <w:p>
            <w:pPr>
              <w:spacing w:line="200" w:lineRule="exact"/>
              <w:ind w:firstLine="0" w:firstLineChars="0"/>
              <w:jc w:val="center"/>
              <w:rPr>
                <w:sz w:val="18"/>
                <w:szCs w:val="18"/>
              </w:rPr>
            </w:pPr>
            <w:r>
              <w:rPr>
                <w:rFonts w:hint="eastAsia"/>
                <w:sz w:val="18"/>
                <w:szCs w:val="18"/>
              </w:rPr>
              <w:t>有相应资格证优先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569"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5</w:t>
            </w:r>
          </w:p>
        </w:tc>
        <w:tc>
          <w:tcPr>
            <w:tcW w:w="1134"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影像科</w:t>
            </w:r>
          </w:p>
        </w:tc>
        <w:tc>
          <w:tcPr>
            <w:tcW w:w="1190" w:type="dxa"/>
            <w:noWrap/>
            <w:vAlign w:val="center"/>
          </w:tcPr>
          <w:p>
            <w:pPr>
              <w:spacing w:line="200" w:lineRule="exact"/>
              <w:ind w:firstLine="0" w:firstLineChars="0"/>
              <w:jc w:val="center"/>
              <w:rPr>
                <w:rFonts w:ascii="宋体" w:hAnsi="宋体" w:cs="宋体"/>
                <w:kern w:val="0"/>
                <w:sz w:val="18"/>
                <w:szCs w:val="18"/>
              </w:rPr>
            </w:pPr>
            <w:r>
              <w:rPr>
                <w:rFonts w:hint="eastAsia" w:ascii="宋体" w:hAnsi="宋体" w:cs="宋体"/>
                <w:kern w:val="0"/>
                <w:sz w:val="18"/>
                <w:szCs w:val="18"/>
              </w:rPr>
              <w:t>2</w:t>
            </w:r>
          </w:p>
        </w:tc>
        <w:tc>
          <w:tcPr>
            <w:tcW w:w="1463" w:type="dxa"/>
            <w:vAlign w:val="center"/>
          </w:tcPr>
          <w:p>
            <w:pPr>
              <w:spacing w:line="200" w:lineRule="exact"/>
              <w:ind w:firstLine="0" w:firstLineChars="0"/>
              <w:jc w:val="center"/>
              <w:rPr>
                <w:rFonts w:ascii="宋体" w:hAnsi="宋体" w:cs="宋体"/>
                <w:kern w:val="0"/>
                <w:sz w:val="18"/>
                <w:szCs w:val="18"/>
              </w:rPr>
            </w:pPr>
            <w:r>
              <w:rPr>
                <w:rFonts w:hint="eastAsia" w:ascii="宋体" w:hAnsi="宋体" w:cs="宋体"/>
                <w:kern w:val="0"/>
                <w:sz w:val="18"/>
                <w:szCs w:val="18"/>
              </w:rPr>
              <w:t>医学影像</w:t>
            </w:r>
          </w:p>
          <w:p>
            <w:pPr>
              <w:spacing w:line="200" w:lineRule="exact"/>
              <w:ind w:firstLine="0" w:firstLineChars="0"/>
              <w:jc w:val="center"/>
              <w:rPr>
                <w:rFonts w:ascii="宋体" w:hAnsi="宋体" w:cs="宋体"/>
                <w:kern w:val="0"/>
                <w:sz w:val="18"/>
                <w:szCs w:val="18"/>
              </w:rPr>
            </w:pPr>
            <w:r>
              <w:rPr>
                <w:rFonts w:hint="eastAsia" w:ascii="宋体" w:hAnsi="宋体" w:cs="宋体"/>
                <w:kern w:val="0"/>
                <w:sz w:val="18"/>
                <w:szCs w:val="18"/>
              </w:rPr>
              <w:t>技术</w:t>
            </w:r>
          </w:p>
        </w:tc>
        <w:tc>
          <w:tcPr>
            <w:tcW w:w="1500"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专科及以上</w:t>
            </w:r>
          </w:p>
        </w:tc>
        <w:tc>
          <w:tcPr>
            <w:tcW w:w="3176" w:type="dxa"/>
            <w:noWrap/>
            <w:vAlign w:val="center"/>
          </w:tcPr>
          <w:p>
            <w:pPr>
              <w:spacing w:line="200" w:lineRule="exact"/>
              <w:ind w:firstLine="0" w:firstLineChars="0"/>
              <w:jc w:val="center"/>
              <w:rPr>
                <w:sz w:val="18"/>
                <w:szCs w:val="18"/>
              </w:rPr>
            </w:pPr>
            <w:r>
              <w:rPr>
                <w:rFonts w:hint="eastAsia"/>
                <w:sz w:val="18"/>
                <w:szCs w:val="18"/>
              </w:rPr>
              <w:t>有相应资格证优先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569"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6</w:t>
            </w:r>
          </w:p>
        </w:tc>
        <w:tc>
          <w:tcPr>
            <w:tcW w:w="1134"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检验科</w:t>
            </w:r>
          </w:p>
        </w:tc>
        <w:tc>
          <w:tcPr>
            <w:tcW w:w="1190" w:type="dxa"/>
            <w:noWrap/>
            <w:vAlign w:val="center"/>
          </w:tcPr>
          <w:p>
            <w:pPr>
              <w:spacing w:line="200" w:lineRule="exact"/>
              <w:ind w:firstLine="0" w:firstLineChars="0"/>
              <w:jc w:val="center"/>
              <w:rPr>
                <w:rFonts w:ascii="宋体" w:hAnsi="宋体" w:cs="宋体"/>
                <w:kern w:val="0"/>
                <w:sz w:val="18"/>
                <w:szCs w:val="18"/>
              </w:rPr>
            </w:pPr>
            <w:r>
              <w:rPr>
                <w:rFonts w:hint="eastAsia" w:ascii="宋体" w:hAnsi="宋体" w:cs="宋体"/>
                <w:kern w:val="0"/>
                <w:sz w:val="18"/>
                <w:szCs w:val="18"/>
              </w:rPr>
              <w:t>3</w:t>
            </w:r>
          </w:p>
        </w:tc>
        <w:tc>
          <w:tcPr>
            <w:tcW w:w="1463" w:type="dxa"/>
            <w:vAlign w:val="center"/>
          </w:tcPr>
          <w:p>
            <w:pPr>
              <w:spacing w:line="200" w:lineRule="exact"/>
              <w:ind w:firstLine="0" w:firstLineChars="0"/>
              <w:jc w:val="center"/>
              <w:rPr>
                <w:rFonts w:ascii="宋体" w:hAnsi="宋体" w:cs="宋体"/>
                <w:kern w:val="0"/>
                <w:sz w:val="18"/>
                <w:szCs w:val="18"/>
              </w:rPr>
            </w:pPr>
            <w:r>
              <w:rPr>
                <w:rFonts w:hint="eastAsia" w:ascii="宋体" w:hAnsi="宋体" w:cs="宋体"/>
                <w:kern w:val="0"/>
                <w:sz w:val="18"/>
                <w:szCs w:val="18"/>
              </w:rPr>
              <w:t>医学检验技术</w:t>
            </w:r>
          </w:p>
        </w:tc>
        <w:tc>
          <w:tcPr>
            <w:tcW w:w="1500" w:type="dxa"/>
            <w:noWrap/>
            <w:vAlign w:val="center"/>
          </w:tcPr>
          <w:p>
            <w:pPr>
              <w:widowControl/>
              <w:spacing w:line="200" w:lineRule="exact"/>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本科及以上</w:t>
            </w:r>
          </w:p>
        </w:tc>
        <w:tc>
          <w:tcPr>
            <w:tcW w:w="3176" w:type="dxa"/>
            <w:tcBorders>
              <w:bottom w:val="single" w:color="auto" w:sz="4" w:space="0"/>
            </w:tcBorders>
            <w:noWrap/>
            <w:vAlign w:val="center"/>
          </w:tcPr>
          <w:p>
            <w:pPr>
              <w:spacing w:line="200" w:lineRule="exact"/>
              <w:ind w:firstLine="0" w:firstLineChars="0"/>
              <w:jc w:val="center"/>
              <w:rPr>
                <w:sz w:val="18"/>
                <w:szCs w:val="18"/>
              </w:rPr>
            </w:pPr>
          </w:p>
        </w:tc>
      </w:tr>
    </w:tbl>
    <w:p>
      <w:pPr>
        <w:ind w:firstLine="0" w:firstLineChars="0"/>
        <w:jc w:val="center"/>
        <w:rPr>
          <w:rFonts w:ascii="方正小标宋_GBK" w:hAnsi="方正小标宋_GBK" w:eastAsia="方正小标宋_GBK" w:cs="方正小标宋_GBK"/>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26" w:charSpace="0"/>
        </w:sectPr>
      </w:pPr>
    </w:p>
    <w:p>
      <w:pPr>
        <w:ind w:firstLine="0" w:firstLineChars="0"/>
        <w:rPr>
          <w:rFonts w:ascii="黑体" w:hAnsi="黑体" w:eastAsia="黑体" w:cs="仿宋_GB2312"/>
          <w:sz w:val="32"/>
          <w:szCs w:val="32"/>
        </w:rPr>
      </w:pPr>
      <w:r>
        <w:rPr>
          <w:rFonts w:hint="eastAsia" w:ascii="黑体" w:hAnsi="黑体" w:eastAsia="黑体" w:cs="仿宋_GB2312"/>
          <w:sz w:val="32"/>
          <w:szCs w:val="32"/>
        </w:rPr>
        <w:t>附件2</w:t>
      </w:r>
    </w:p>
    <w:p>
      <w:pPr>
        <w:ind w:firstLine="864"/>
        <w:jc w:val="center"/>
        <w:rPr>
          <w:rFonts w:ascii="方正小标宋_GBK" w:hAnsi="方正小标宋_GBK" w:eastAsia="方正小标宋_GBK" w:cs="方正小标宋_GBK"/>
          <w:bCs/>
          <w:spacing w:val="-4"/>
          <w:sz w:val="44"/>
          <w:szCs w:val="44"/>
        </w:rPr>
      </w:pPr>
      <w:r>
        <w:rPr>
          <w:rFonts w:hint="eastAsia" w:ascii="方正小标宋_GBK" w:hAnsi="方正小标宋_GBK" w:eastAsia="方正小标宋_GBK" w:cs="方正小标宋_GBK"/>
          <w:bCs/>
          <w:spacing w:val="-4"/>
          <w:sz w:val="44"/>
          <w:szCs w:val="44"/>
        </w:rPr>
        <w:t>赤峰市安定医院2024年</w:t>
      </w:r>
    </w:p>
    <w:p>
      <w:pPr>
        <w:ind w:firstLine="864"/>
        <w:jc w:val="center"/>
        <w:rPr>
          <w:rFonts w:ascii="方正小标宋_GBK" w:hAnsi="方正小标宋_GBK" w:eastAsia="方正小标宋_GBK" w:cs="方正小标宋_GBK"/>
          <w:bCs/>
          <w:spacing w:val="-4"/>
          <w:sz w:val="44"/>
          <w:szCs w:val="44"/>
        </w:rPr>
      </w:pPr>
      <w:r>
        <w:rPr>
          <w:rFonts w:hint="eastAsia" w:ascii="方正小标宋_GBK" w:hAnsi="方正小标宋_GBK" w:eastAsia="方正小标宋_GBK" w:cs="方正小标宋_GBK"/>
          <w:bCs/>
          <w:spacing w:val="-4"/>
          <w:sz w:val="44"/>
          <w:szCs w:val="44"/>
        </w:rPr>
        <w:t>公开招聘实用型人才报名表</w:t>
      </w:r>
    </w:p>
    <w:p>
      <w:pPr>
        <w:spacing w:line="360" w:lineRule="exact"/>
        <w:ind w:firstLine="0" w:firstLineChars="0"/>
        <w:rPr>
          <w:rFonts w:ascii="宋体" w:cs="宋体"/>
        </w:rPr>
      </w:pPr>
      <w:r>
        <w:rPr>
          <w:rFonts w:hint="eastAsia" w:ascii="宋体" w:hAnsi="宋体" w:cs="宋体"/>
        </w:rPr>
        <w:t xml:space="preserve">身份证号：                                               </w:t>
      </w:r>
      <w:r>
        <w:rPr>
          <w:rFonts w:ascii="宋体" w:hAnsi="宋体" w:cs="宋体"/>
        </w:rPr>
        <w:t>No</w:t>
      </w:r>
      <w:r>
        <w:rPr>
          <w:rFonts w:hint="eastAsia" w:ascii="宋体" w:hAnsi="宋体" w:cs="宋体"/>
        </w:rPr>
        <w:t>：</w:t>
      </w:r>
    </w:p>
    <w:tbl>
      <w:tblPr>
        <w:tblStyle w:val="10"/>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528"/>
        <w:gridCol w:w="28"/>
        <w:gridCol w:w="749"/>
        <w:gridCol w:w="811"/>
        <w:gridCol w:w="1290"/>
        <w:gridCol w:w="540"/>
        <w:gridCol w:w="1065"/>
        <w:gridCol w:w="6"/>
        <w:gridCol w:w="17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278" w:type="dxa"/>
            <w:tcBorders>
              <w:top w:val="single" w:color="auto" w:sz="12" w:space="0"/>
            </w:tcBorders>
            <w:vAlign w:val="center"/>
          </w:tcPr>
          <w:p>
            <w:pPr>
              <w:ind w:firstLine="0" w:firstLineChars="0"/>
              <w:jc w:val="center"/>
              <w:rPr>
                <w:rFonts w:ascii="宋体" w:cs="宋体"/>
              </w:rPr>
            </w:pPr>
            <w:r>
              <w:rPr>
                <w:rFonts w:hint="eastAsia" w:ascii="宋体" w:hAnsi="宋体" w:cs="宋体"/>
              </w:rPr>
              <w:t>姓名</w:t>
            </w:r>
          </w:p>
        </w:tc>
        <w:tc>
          <w:tcPr>
            <w:tcW w:w="1528" w:type="dxa"/>
            <w:tcBorders>
              <w:top w:val="single" w:color="auto" w:sz="12" w:space="0"/>
            </w:tcBorders>
            <w:vAlign w:val="center"/>
          </w:tcPr>
          <w:p>
            <w:pPr>
              <w:ind w:firstLine="480"/>
              <w:jc w:val="center"/>
              <w:rPr>
                <w:rFonts w:ascii="宋体" w:cs="宋体"/>
              </w:rPr>
            </w:pPr>
          </w:p>
        </w:tc>
        <w:tc>
          <w:tcPr>
            <w:tcW w:w="777" w:type="dxa"/>
            <w:gridSpan w:val="2"/>
            <w:tcBorders>
              <w:top w:val="single" w:color="auto" w:sz="12" w:space="0"/>
            </w:tcBorders>
            <w:vAlign w:val="center"/>
          </w:tcPr>
          <w:p>
            <w:pPr>
              <w:ind w:firstLine="0" w:firstLineChars="0"/>
              <w:jc w:val="center"/>
              <w:rPr>
                <w:rFonts w:ascii="宋体" w:cs="宋体"/>
              </w:rPr>
            </w:pPr>
            <w:r>
              <w:rPr>
                <w:rFonts w:hint="eastAsia" w:ascii="宋体" w:hAnsi="宋体" w:cs="宋体"/>
              </w:rPr>
              <w:t>性别</w:t>
            </w:r>
          </w:p>
        </w:tc>
        <w:tc>
          <w:tcPr>
            <w:tcW w:w="811" w:type="dxa"/>
            <w:tcBorders>
              <w:top w:val="single" w:color="auto" w:sz="12" w:space="0"/>
            </w:tcBorders>
            <w:vAlign w:val="center"/>
          </w:tcPr>
          <w:p>
            <w:pPr>
              <w:ind w:firstLine="480"/>
              <w:jc w:val="center"/>
              <w:rPr>
                <w:rFonts w:ascii="宋体" w:cs="宋体"/>
              </w:rPr>
            </w:pPr>
          </w:p>
        </w:tc>
        <w:tc>
          <w:tcPr>
            <w:tcW w:w="1290" w:type="dxa"/>
            <w:tcBorders>
              <w:top w:val="single" w:color="auto" w:sz="12" w:space="0"/>
            </w:tcBorders>
            <w:vAlign w:val="center"/>
          </w:tcPr>
          <w:p>
            <w:pPr>
              <w:ind w:firstLine="0" w:firstLineChars="0"/>
              <w:jc w:val="center"/>
              <w:rPr>
                <w:rFonts w:ascii="宋体" w:cs="宋体"/>
              </w:rPr>
            </w:pPr>
            <w:r>
              <w:rPr>
                <w:rFonts w:hint="eastAsia" w:ascii="宋体" w:hAnsi="宋体" w:cs="宋体"/>
              </w:rPr>
              <w:t>出生年月</w:t>
            </w:r>
          </w:p>
        </w:tc>
        <w:tc>
          <w:tcPr>
            <w:tcW w:w="1611" w:type="dxa"/>
            <w:gridSpan w:val="3"/>
            <w:tcBorders>
              <w:top w:val="single" w:color="auto" w:sz="12" w:space="0"/>
            </w:tcBorders>
            <w:vAlign w:val="center"/>
          </w:tcPr>
          <w:p>
            <w:pPr>
              <w:ind w:firstLine="480"/>
              <w:jc w:val="center"/>
              <w:rPr>
                <w:rFonts w:ascii="宋体" w:cs="宋体"/>
              </w:rPr>
            </w:pPr>
          </w:p>
        </w:tc>
        <w:tc>
          <w:tcPr>
            <w:tcW w:w="1765" w:type="dxa"/>
            <w:vMerge w:val="restart"/>
            <w:tcBorders>
              <w:top w:val="single" w:color="auto" w:sz="12" w:space="0"/>
            </w:tcBorders>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278" w:type="dxa"/>
            <w:vAlign w:val="center"/>
          </w:tcPr>
          <w:p>
            <w:pPr>
              <w:ind w:firstLine="0" w:firstLineChars="0"/>
              <w:jc w:val="center"/>
              <w:rPr>
                <w:rFonts w:ascii="宋体" w:cs="宋体"/>
              </w:rPr>
            </w:pPr>
            <w:r>
              <w:rPr>
                <w:rFonts w:hint="eastAsia" w:ascii="宋体" w:hAnsi="宋体" w:cs="宋体"/>
              </w:rPr>
              <w:t>籍贯</w:t>
            </w:r>
          </w:p>
        </w:tc>
        <w:tc>
          <w:tcPr>
            <w:tcW w:w="1528" w:type="dxa"/>
            <w:vAlign w:val="center"/>
          </w:tcPr>
          <w:p>
            <w:pPr>
              <w:ind w:firstLine="480"/>
              <w:jc w:val="center"/>
              <w:rPr>
                <w:rFonts w:ascii="宋体" w:cs="宋体"/>
              </w:rPr>
            </w:pPr>
          </w:p>
        </w:tc>
        <w:tc>
          <w:tcPr>
            <w:tcW w:w="777" w:type="dxa"/>
            <w:gridSpan w:val="2"/>
            <w:vAlign w:val="center"/>
          </w:tcPr>
          <w:p>
            <w:pPr>
              <w:ind w:firstLine="0" w:firstLineChars="0"/>
              <w:jc w:val="center"/>
              <w:rPr>
                <w:rFonts w:ascii="宋体" w:cs="宋体"/>
              </w:rPr>
            </w:pPr>
            <w:r>
              <w:rPr>
                <w:rFonts w:hint="eastAsia" w:ascii="宋体" w:hAnsi="宋体" w:cs="宋体"/>
              </w:rPr>
              <w:t>民族</w:t>
            </w:r>
          </w:p>
        </w:tc>
        <w:tc>
          <w:tcPr>
            <w:tcW w:w="811" w:type="dxa"/>
            <w:vAlign w:val="center"/>
          </w:tcPr>
          <w:p>
            <w:pPr>
              <w:ind w:firstLine="480"/>
              <w:jc w:val="center"/>
              <w:rPr>
                <w:rFonts w:ascii="宋体" w:cs="宋体"/>
              </w:rPr>
            </w:pPr>
          </w:p>
        </w:tc>
        <w:tc>
          <w:tcPr>
            <w:tcW w:w="1290" w:type="dxa"/>
            <w:vAlign w:val="center"/>
          </w:tcPr>
          <w:p>
            <w:pPr>
              <w:ind w:firstLine="0" w:firstLineChars="0"/>
              <w:jc w:val="center"/>
              <w:rPr>
                <w:rFonts w:ascii="宋体" w:cs="宋体"/>
              </w:rPr>
            </w:pPr>
            <w:r>
              <w:rPr>
                <w:rFonts w:hint="eastAsia" w:ascii="宋体" w:hAnsi="宋体" w:cs="宋体"/>
              </w:rPr>
              <w:t>政治面貌</w:t>
            </w:r>
          </w:p>
        </w:tc>
        <w:tc>
          <w:tcPr>
            <w:tcW w:w="1611" w:type="dxa"/>
            <w:gridSpan w:val="3"/>
            <w:vAlign w:val="center"/>
          </w:tcPr>
          <w:p>
            <w:pPr>
              <w:ind w:firstLine="480"/>
              <w:jc w:val="center"/>
              <w:rPr>
                <w:rFonts w:ascii="宋体" w:cs="宋体"/>
              </w:rPr>
            </w:pPr>
          </w:p>
        </w:tc>
        <w:tc>
          <w:tcPr>
            <w:tcW w:w="1765" w:type="dxa"/>
            <w:vMerge w:val="continue"/>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278" w:type="dxa"/>
            <w:vAlign w:val="center"/>
          </w:tcPr>
          <w:p>
            <w:pPr>
              <w:ind w:firstLine="0" w:firstLineChars="0"/>
              <w:jc w:val="center"/>
              <w:rPr>
                <w:rFonts w:ascii="宋体" w:cs="宋体"/>
              </w:rPr>
            </w:pPr>
            <w:r>
              <w:rPr>
                <w:rFonts w:hint="eastAsia" w:ascii="宋体" w:hAnsi="宋体" w:cs="宋体"/>
              </w:rPr>
              <w:t>学历</w:t>
            </w:r>
          </w:p>
        </w:tc>
        <w:tc>
          <w:tcPr>
            <w:tcW w:w="1528" w:type="dxa"/>
            <w:vAlign w:val="center"/>
          </w:tcPr>
          <w:p>
            <w:pPr>
              <w:ind w:firstLine="480"/>
              <w:jc w:val="center"/>
              <w:rPr>
                <w:rFonts w:ascii="宋体" w:cs="宋体"/>
              </w:rPr>
            </w:pPr>
          </w:p>
        </w:tc>
        <w:tc>
          <w:tcPr>
            <w:tcW w:w="1588" w:type="dxa"/>
            <w:gridSpan w:val="3"/>
            <w:vAlign w:val="center"/>
          </w:tcPr>
          <w:p>
            <w:pPr>
              <w:ind w:left="394" w:leftChars="14" w:hanging="360" w:hangingChars="150"/>
              <w:rPr>
                <w:rFonts w:ascii="宋体" w:cs="宋体"/>
              </w:rPr>
            </w:pPr>
            <w:r>
              <w:rPr>
                <w:rFonts w:hint="eastAsia" w:ascii="宋体" w:hAnsi="宋体" w:cs="宋体"/>
              </w:rPr>
              <w:t>毕业院校及专  业</w:t>
            </w:r>
          </w:p>
        </w:tc>
        <w:tc>
          <w:tcPr>
            <w:tcW w:w="2901" w:type="dxa"/>
            <w:gridSpan w:val="4"/>
            <w:vAlign w:val="center"/>
          </w:tcPr>
          <w:p>
            <w:pPr>
              <w:ind w:firstLine="480"/>
              <w:jc w:val="center"/>
              <w:rPr>
                <w:rFonts w:ascii="宋体" w:cs="宋体"/>
              </w:rPr>
            </w:pPr>
          </w:p>
        </w:tc>
        <w:tc>
          <w:tcPr>
            <w:tcW w:w="1765" w:type="dxa"/>
            <w:vMerge w:val="continue"/>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278" w:type="dxa"/>
            <w:vAlign w:val="center"/>
          </w:tcPr>
          <w:p>
            <w:pPr>
              <w:ind w:firstLine="0" w:firstLineChars="0"/>
              <w:jc w:val="center"/>
              <w:rPr>
                <w:rFonts w:ascii="宋体" w:cs="宋体"/>
              </w:rPr>
            </w:pPr>
            <w:r>
              <w:rPr>
                <w:rFonts w:hint="eastAsia" w:ascii="宋体" w:hAnsi="宋体" w:cs="宋体"/>
              </w:rPr>
              <w:t>毕业时间</w:t>
            </w:r>
          </w:p>
        </w:tc>
        <w:tc>
          <w:tcPr>
            <w:tcW w:w="1528" w:type="dxa"/>
            <w:vAlign w:val="center"/>
          </w:tcPr>
          <w:p>
            <w:pPr>
              <w:ind w:firstLine="480"/>
              <w:jc w:val="center"/>
              <w:rPr>
                <w:rFonts w:ascii="宋体" w:cs="宋体"/>
              </w:rPr>
            </w:pPr>
          </w:p>
        </w:tc>
        <w:tc>
          <w:tcPr>
            <w:tcW w:w="1588" w:type="dxa"/>
            <w:gridSpan w:val="3"/>
            <w:vAlign w:val="center"/>
          </w:tcPr>
          <w:p>
            <w:pPr>
              <w:ind w:firstLine="120" w:firstLineChars="50"/>
              <w:jc w:val="center"/>
              <w:rPr>
                <w:rFonts w:ascii="宋体" w:cs="宋体"/>
              </w:rPr>
            </w:pPr>
            <w:r>
              <w:rPr>
                <w:rFonts w:hint="eastAsia" w:ascii="宋体" w:hAnsi="宋体" w:cs="宋体"/>
              </w:rPr>
              <w:t>报考岗位</w:t>
            </w:r>
          </w:p>
        </w:tc>
        <w:tc>
          <w:tcPr>
            <w:tcW w:w="2901" w:type="dxa"/>
            <w:gridSpan w:val="4"/>
            <w:vAlign w:val="center"/>
          </w:tcPr>
          <w:p>
            <w:pPr>
              <w:ind w:firstLine="480"/>
              <w:jc w:val="center"/>
              <w:rPr>
                <w:rFonts w:ascii="宋体" w:cs="宋体"/>
              </w:rPr>
            </w:pPr>
          </w:p>
        </w:tc>
        <w:tc>
          <w:tcPr>
            <w:tcW w:w="1765" w:type="dxa"/>
            <w:vMerge w:val="continue"/>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278" w:type="dxa"/>
            <w:vMerge w:val="restart"/>
            <w:tcBorders>
              <w:right w:val="single" w:color="auto" w:sz="2" w:space="0"/>
            </w:tcBorders>
            <w:vAlign w:val="center"/>
          </w:tcPr>
          <w:p>
            <w:pPr>
              <w:ind w:right="-130" w:rightChars="-54" w:firstLine="0" w:firstLineChars="0"/>
              <w:jc w:val="center"/>
              <w:rPr>
                <w:rFonts w:ascii="宋体" w:hAnsi="宋体" w:cs="宋体"/>
                <w:spacing w:val="-12"/>
              </w:rPr>
            </w:pPr>
            <w:r>
              <w:rPr>
                <w:rFonts w:hint="eastAsia" w:ascii="宋体" w:hAnsi="宋体" w:cs="宋体"/>
                <w:spacing w:val="-12"/>
              </w:rPr>
              <w:t>学习</w:t>
            </w:r>
          </w:p>
          <w:p>
            <w:pPr>
              <w:ind w:right="-130" w:rightChars="-54" w:firstLine="0" w:firstLineChars="0"/>
              <w:jc w:val="center"/>
              <w:rPr>
                <w:rFonts w:ascii="宋体" w:hAnsi="宋体" w:cs="宋体"/>
                <w:spacing w:val="-12"/>
              </w:rPr>
            </w:pPr>
            <w:r>
              <w:rPr>
                <w:rFonts w:hint="eastAsia" w:ascii="宋体" w:hAnsi="宋体" w:cs="宋体"/>
                <w:spacing w:val="-12"/>
              </w:rPr>
              <w:t>及工作</w:t>
            </w:r>
          </w:p>
          <w:p>
            <w:pPr>
              <w:ind w:right="-130" w:rightChars="-54" w:firstLine="0" w:firstLineChars="0"/>
              <w:jc w:val="center"/>
              <w:rPr>
                <w:rFonts w:ascii="宋体" w:cs="宋体"/>
                <w:spacing w:val="-12"/>
              </w:rPr>
            </w:pPr>
            <w:r>
              <w:rPr>
                <w:rFonts w:hint="eastAsia" w:ascii="宋体" w:hAnsi="宋体" w:cs="宋体"/>
                <w:spacing w:val="-12"/>
              </w:rPr>
              <w:t>简历</w:t>
            </w:r>
          </w:p>
        </w:tc>
        <w:tc>
          <w:tcPr>
            <w:tcW w:w="1528" w:type="dxa"/>
            <w:tcBorders>
              <w:left w:val="single" w:color="auto" w:sz="2" w:space="0"/>
            </w:tcBorders>
            <w:vAlign w:val="center"/>
          </w:tcPr>
          <w:p>
            <w:pPr>
              <w:ind w:firstLine="0" w:firstLineChars="0"/>
              <w:jc w:val="center"/>
              <w:rPr>
                <w:rFonts w:ascii="宋体" w:cs="宋体"/>
              </w:rPr>
            </w:pPr>
            <w:r>
              <w:rPr>
                <w:rFonts w:hint="eastAsia" w:ascii="宋体" w:hAnsi="宋体" w:cs="宋体"/>
              </w:rPr>
              <w:t>自　年　月</w:t>
            </w:r>
          </w:p>
        </w:tc>
        <w:tc>
          <w:tcPr>
            <w:tcW w:w="1588" w:type="dxa"/>
            <w:gridSpan w:val="3"/>
            <w:tcBorders>
              <w:left w:val="single" w:color="auto" w:sz="2" w:space="0"/>
            </w:tcBorders>
            <w:vAlign w:val="center"/>
          </w:tcPr>
          <w:p>
            <w:pPr>
              <w:ind w:firstLine="0" w:firstLineChars="0"/>
              <w:jc w:val="center"/>
              <w:rPr>
                <w:rFonts w:ascii="宋体" w:cs="宋体"/>
              </w:rPr>
            </w:pPr>
            <w:r>
              <w:rPr>
                <w:rFonts w:hint="eastAsia" w:ascii="宋体" w:hAnsi="宋体" w:cs="宋体"/>
              </w:rPr>
              <w:t>至　年　月</w:t>
            </w:r>
          </w:p>
        </w:tc>
        <w:tc>
          <w:tcPr>
            <w:tcW w:w="4666" w:type="dxa"/>
            <w:gridSpan w:val="5"/>
            <w:tcBorders>
              <w:left w:val="single" w:color="auto" w:sz="2" w:space="0"/>
            </w:tcBorders>
            <w:vAlign w:val="center"/>
          </w:tcPr>
          <w:p>
            <w:pPr>
              <w:ind w:firstLine="480"/>
              <w:jc w:val="center"/>
              <w:rPr>
                <w:rFonts w:ascii="宋体" w:cs="宋体"/>
              </w:rPr>
            </w:pPr>
          </w:p>
          <w:p>
            <w:pPr>
              <w:ind w:firstLine="0" w:firstLineChars="0"/>
              <w:jc w:val="center"/>
              <w:rPr>
                <w:rFonts w:ascii="宋体" w:cs="宋体"/>
              </w:rPr>
            </w:pPr>
            <w:r>
              <w:rPr>
                <w:rFonts w:hint="eastAsia" w:ascii="宋体" w:hAnsi="宋体" w:cs="宋体"/>
              </w:rPr>
              <w:t>学校</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及职务</w:t>
            </w:r>
          </w:p>
          <w:p>
            <w:pPr>
              <w:ind w:left="87"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1278" w:type="dxa"/>
            <w:vMerge w:val="continue"/>
            <w:tcBorders>
              <w:right w:val="single" w:color="auto" w:sz="2" w:space="0"/>
            </w:tcBorders>
            <w:vAlign w:val="center"/>
          </w:tcPr>
          <w:p>
            <w:pPr>
              <w:ind w:firstLine="480"/>
              <w:jc w:val="center"/>
              <w:rPr>
                <w:rFonts w:ascii="宋体" w:cs="宋体"/>
              </w:rPr>
            </w:pPr>
          </w:p>
        </w:tc>
        <w:tc>
          <w:tcPr>
            <w:tcW w:w="1528" w:type="dxa"/>
            <w:tcBorders>
              <w:left w:val="single" w:color="auto" w:sz="2" w:space="0"/>
            </w:tcBorders>
            <w:vAlign w:val="center"/>
          </w:tcPr>
          <w:p>
            <w:pPr>
              <w:ind w:firstLine="480"/>
              <w:jc w:val="center"/>
              <w:rPr>
                <w:rFonts w:ascii="宋体" w:cs="宋体"/>
              </w:rPr>
            </w:pPr>
          </w:p>
        </w:tc>
        <w:tc>
          <w:tcPr>
            <w:tcW w:w="1588" w:type="dxa"/>
            <w:gridSpan w:val="3"/>
            <w:tcBorders>
              <w:left w:val="single" w:color="auto" w:sz="2" w:space="0"/>
            </w:tcBorders>
            <w:vAlign w:val="center"/>
          </w:tcPr>
          <w:p>
            <w:pPr>
              <w:ind w:firstLine="480"/>
              <w:jc w:val="center"/>
              <w:rPr>
                <w:rFonts w:ascii="宋体" w:hAnsi="宋体" w:cs="宋体"/>
              </w:rPr>
            </w:pPr>
          </w:p>
          <w:p>
            <w:pPr>
              <w:ind w:firstLine="480"/>
              <w:jc w:val="center"/>
              <w:rPr>
                <w:rFonts w:ascii="宋体" w:hAnsi="宋体" w:cs="宋体"/>
              </w:rPr>
            </w:pPr>
          </w:p>
        </w:tc>
        <w:tc>
          <w:tcPr>
            <w:tcW w:w="2895" w:type="dxa"/>
            <w:gridSpan w:val="3"/>
            <w:tcBorders>
              <w:left w:val="single" w:color="auto" w:sz="2" w:space="0"/>
            </w:tcBorders>
            <w:vAlign w:val="center"/>
          </w:tcPr>
          <w:p>
            <w:pPr>
              <w:ind w:firstLine="480"/>
              <w:jc w:val="center"/>
              <w:rPr>
                <w:rFonts w:ascii="宋体" w:hAnsi="宋体" w:cs="宋体"/>
              </w:rPr>
            </w:pPr>
          </w:p>
        </w:tc>
        <w:tc>
          <w:tcPr>
            <w:tcW w:w="1771" w:type="dxa"/>
            <w:gridSpan w:val="2"/>
            <w:tcBorders>
              <w:left w:val="single" w:color="auto" w:sz="2" w:space="0"/>
            </w:tcBorders>
            <w:vAlign w:val="center"/>
          </w:tcPr>
          <w:p>
            <w:pPr>
              <w:ind w:firstLine="48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278" w:type="dxa"/>
            <w:vMerge w:val="restart"/>
            <w:vAlign w:val="center"/>
          </w:tcPr>
          <w:p>
            <w:pPr>
              <w:ind w:right="-130" w:rightChars="-54" w:firstLine="0" w:firstLineChars="0"/>
              <w:jc w:val="center"/>
              <w:rPr>
                <w:rFonts w:ascii="宋体" w:cs="宋体"/>
              </w:rPr>
            </w:pPr>
            <w:r>
              <w:rPr>
                <w:rFonts w:hint="eastAsia"/>
                <w:spacing w:val="-12"/>
              </w:rPr>
              <w:t>取得执业资格、专业技术资格情况</w:t>
            </w:r>
          </w:p>
        </w:tc>
        <w:tc>
          <w:tcPr>
            <w:tcW w:w="1556" w:type="dxa"/>
            <w:gridSpan w:val="2"/>
            <w:vAlign w:val="center"/>
          </w:tcPr>
          <w:p>
            <w:pPr>
              <w:ind w:firstLine="0" w:firstLineChars="0"/>
              <w:jc w:val="center"/>
            </w:pPr>
            <w:r>
              <w:rPr>
                <w:rFonts w:hint="eastAsia"/>
              </w:rPr>
              <w:t>类别</w:t>
            </w:r>
          </w:p>
        </w:tc>
        <w:tc>
          <w:tcPr>
            <w:tcW w:w="1560" w:type="dxa"/>
            <w:gridSpan w:val="2"/>
            <w:vAlign w:val="center"/>
          </w:tcPr>
          <w:p>
            <w:pPr>
              <w:ind w:firstLine="0" w:firstLineChars="0"/>
              <w:jc w:val="center"/>
            </w:pPr>
            <w:r>
              <w:rPr>
                <w:rFonts w:hint="eastAsia"/>
              </w:rPr>
              <w:t>级别</w:t>
            </w:r>
          </w:p>
        </w:tc>
        <w:tc>
          <w:tcPr>
            <w:tcW w:w="1830" w:type="dxa"/>
            <w:gridSpan w:val="2"/>
            <w:vAlign w:val="center"/>
          </w:tcPr>
          <w:p>
            <w:pPr>
              <w:ind w:firstLine="0" w:firstLineChars="0"/>
              <w:jc w:val="center"/>
            </w:pPr>
            <w:r>
              <w:rPr>
                <w:rFonts w:hint="eastAsia"/>
              </w:rPr>
              <w:t>取得时间</w:t>
            </w:r>
          </w:p>
        </w:tc>
        <w:tc>
          <w:tcPr>
            <w:tcW w:w="2836" w:type="dxa"/>
            <w:gridSpan w:val="3"/>
            <w:vAlign w:val="center"/>
          </w:tcPr>
          <w:p>
            <w:pPr>
              <w:ind w:firstLine="0" w:firstLineChars="0"/>
              <w:jc w:val="center"/>
            </w:pPr>
            <w:r>
              <w:rPr>
                <w:rFonts w:hint="eastAsia"/>
              </w:rPr>
              <w:t>证书号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278" w:type="dxa"/>
            <w:vMerge w:val="continue"/>
            <w:vAlign w:val="center"/>
          </w:tcPr>
          <w:p>
            <w:pPr>
              <w:ind w:right="-130" w:rightChars="-54" w:firstLine="432"/>
              <w:jc w:val="center"/>
              <w:rPr>
                <w:spacing w:val="-12"/>
              </w:rPr>
            </w:pPr>
          </w:p>
        </w:tc>
        <w:tc>
          <w:tcPr>
            <w:tcW w:w="1556" w:type="dxa"/>
            <w:gridSpan w:val="2"/>
            <w:vAlign w:val="center"/>
          </w:tcPr>
          <w:p>
            <w:pPr>
              <w:ind w:firstLine="0" w:firstLineChars="0"/>
              <w:jc w:val="center"/>
              <w:rPr>
                <w:rFonts w:ascii="宋体" w:cs="宋体"/>
              </w:rPr>
            </w:pPr>
            <w:r>
              <w:rPr>
                <w:rFonts w:hint="eastAsia" w:ascii="宋体" w:hAnsi="宋体" w:cs="宋体"/>
              </w:rPr>
              <w:t>执业资格证</w:t>
            </w:r>
          </w:p>
        </w:tc>
        <w:tc>
          <w:tcPr>
            <w:tcW w:w="1560" w:type="dxa"/>
            <w:gridSpan w:val="2"/>
            <w:vAlign w:val="center"/>
          </w:tcPr>
          <w:p>
            <w:pPr>
              <w:ind w:firstLine="480"/>
              <w:jc w:val="center"/>
              <w:rPr>
                <w:rFonts w:ascii="宋体" w:cs="宋体"/>
              </w:rPr>
            </w:pPr>
          </w:p>
        </w:tc>
        <w:tc>
          <w:tcPr>
            <w:tcW w:w="1830" w:type="dxa"/>
            <w:gridSpan w:val="2"/>
            <w:vAlign w:val="center"/>
          </w:tcPr>
          <w:p>
            <w:pPr>
              <w:ind w:firstLine="480"/>
              <w:jc w:val="center"/>
              <w:rPr>
                <w:rFonts w:ascii="宋体" w:cs="宋体"/>
              </w:rPr>
            </w:pPr>
          </w:p>
        </w:tc>
        <w:tc>
          <w:tcPr>
            <w:tcW w:w="2836" w:type="dxa"/>
            <w:gridSpan w:val="3"/>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78" w:type="dxa"/>
            <w:vMerge w:val="continue"/>
            <w:vAlign w:val="center"/>
          </w:tcPr>
          <w:p>
            <w:pPr>
              <w:ind w:right="-130" w:rightChars="-54" w:firstLine="432"/>
              <w:jc w:val="center"/>
              <w:rPr>
                <w:spacing w:val="-12"/>
              </w:rPr>
            </w:pPr>
          </w:p>
        </w:tc>
        <w:tc>
          <w:tcPr>
            <w:tcW w:w="1556" w:type="dxa"/>
            <w:gridSpan w:val="2"/>
            <w:vAlign w:val="center"/>
          </w:tcPr>
          <w:p>
            <w:pPr>
              <w:ind w:firstLine="0" w:firstLineChars="0"/>
              <w:jc w:val="center"/>
              <w:rPr>
                <w:rFonts w:ascii="宋体" w:cs="宋体"/>
              </w:rPr>
            </w:pPr>
            <w:r>
              <w:rPr>
                <w:rFonts w:hint="eastAsia" w:ascii="宋体" w:hAnsi="宋体" w:cs="宋体"/>
              </w:rPr>
              <w:t>专业技术资格  证</w:t>
            </w:r>
          </w:p>
        </w:tc>
        <w:tc>
          <w:tcPr>
            <w:tcW w:w="1560" w:type="dxa"/>
            <w:gridSpan w:val="2"/>
            <w:vAlign w:val="center"/>
          </w:tcPr>
          <w:p>
            <w:pPr>
              <w:ind w:firstLine="480"/>
              <w:jc w:val="center"/>
              <w:rPr>
                <w:rFonts w:ascii="宋体" w:cs="宋体"/>
              </w:rPr>
            </w:pPr>
          </w:p>
        </w:tc>
        <w:tc>
          <w:tcPr>
            <w:tcW w:w="1830" w:type="dxa"/>
            <w:gridSpan w:val="2"/>
            <w:vAlign w:val="center"/>
          </w:tcPr>
          <w:p>
            <w:pPr>
              <w:ind w:firstLine="480"/>
              <w:jc w:val="center"/>
              <w:rPr>
                <w:rFonts w:ascii="宋体" w:cs="宋体"/>
              </w:rPr>
            </w:pPr>
          </w:p>
        </w:tc>
        <w:tc>
          <w:tcPr>
            <w:tcW w:w="2836" w:type="dxa"/>
            <w:gridSpan w:val="3"/>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1278" w:type="dxa"/>
            <w:tcBorders>
              <w:right w:val="single" w:color="auto" w:sz="2" w:space="0"/>
            </w:tcBorders>
            <w:vAlign w:val="center"/>
          </w:tcPr>
          <w:p>
            <w:pPr>
              <w:ind w:right="-130" w:rightChars="-54" w:firstLine="0" w:firstLineChars="0"/>
              <w:jc w:val="center"/>
              <w:rPr>
                <w:rFonts w:ascii="宋体" w:cs="宋体"/>
                <w:spacing w:val="-12"/>
              </w:rPr>
            </w:pPr>
            <w:r>
              <w:rPr>
                <w:rFonts w:hint="eastAsia" w:ascii="宋体" w:hAnsi="宋体" w:cs="宋体"/>
              </w:rPr>
              <w:t>联系电话</w:t>
            </w:r>
          </w:p>
        </w:tc>
        <w:tc>
          <w:tcPr>
            <w:tcW w:w="1556" w:type="dxa"/>
            <w:gridSpan w:val="2"/>
            <w:tcBorders>
              <w:left w:val="single" w:color="auto" w:sz="2" w:space="0"/>
            </w:tcBorders>
            <w:vAlign w:val="center"/>
          </w:tcPr>
          <w:p>
            <w:pPr>
              <w:ind w:firstLine="480"/>
              <w:jc w:val="center"/>
              <w:rPr>
                <w:rFonts w:ascii="宋体" w:cs="宋体"/>
              </w:rPr>
            </w:pPr>
          </w:p>
        </w:tc>
        <w:tc>
          <w:tcPr>
            <w:tcW w:w="1560" w:type="dxa"/>
            <w:gridSpan w:val="2"/>
            <w:vAlign w:val="center"/>
          </w:tcPr>
          <w:p>
            <w:pPr>
              <w:ind w:firstLine="0" w:firstLineChars="0"/>
              <w:jc w:val="center"/>
              <w:rPr>
                <w:rFonts w:ascii="宋体" w:cs="宋体"/>
              </w:rPr>
            </w:pPr>
            <w:r>
              <w:rPr>
                <w:rFonts w:hint="eastAsia" w:ascii="宋体" w:hAnsi="宋体" w:cs="宋体"/>
              </w:rPr>
              <w:t>邮箱</w:t>
            </w:r>
          </w:p>
        </w:tc>
        <w:tc>
          <w:tcPr>
            <w:tcW w:w="4666" w:type="dxa"/>
            <w:gridSpan w:val="5"/>
            <w:vAlign w:val="center"/>
          </w:tcPr>
          <w:p>
            <w:pPr>
              <w:ind w:firstLine="480"/>
              <w:jc w:val="center"/>
              <w:rPr>
                <w:rFonts w:asci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1278" w:type="dxa"/>
            <w:tcBorders>
              <w:bottom w:val="single" w:color="auto" w:sz="12" w:space="0"/>
            </w:tcBorders>
            <w:vAlign w:val="center"/>
          </w:tcPr>
          <w:p>
            <w:pPr>
              <w:ind w:firstLine="0" w:firstLineChars="0"/>
              <w:jc w:val="center"/>
              <w:rPr>
                <w:rFonts w:ascii="宋体" w:hAnsi="宋体" w:cs="宋体"/>
              </w:rPr>
            </w:pPr>
            <w:r>
              <w:rPr>
                <w:rFonts w:hint="eastAsia" w:ascii="宋体" w:hAnsi="宋体" w:cs="宋体"/>
              </w:rPr>
              <w:t>用人</w:t>
            </w:r>
          </w:p>
          <w:p>
            <w:pPr>
              <w:ind w:firstLine="0" w:firstLineChars="0"/>
              <w:jc w:val="center"/>
              <w:rPr>
                <w:rFonts w:ascii="宋体" w:hAnsi="宋体" w:cs="宋体"/>
              </w:rPr>
            </w:pPr>
            <w:r>
              <w:rPr>
                <w:rFonts w:hint="eastAsia" w:ascii="宋体" w:hAnsi="宋体" w:cs="宋体"/>
              </w:rPr>
              <w:t>单位</w:t>
            </w:r>
          </w:p>
          <w:p>
            <w:pPr>
              <w:ind w:firstLine="0" w:firstLineChars="0"/>
              <w:jc w:val="center"/>
              <w:rPr>
                <w:rFonts w:ascii="宋体" w:cs="宋体"/>
              </w:rPr>
            </w:pPr>
            <w:r>
              <w:rPr>
                <w:rFonts w:hint="eastAsia" w:ascii="宋体" w:hAnsi="宋体" w:cs="宋体"/>
              </w:rPr>
              <w:t>报名</w:t>
            </w:r>
          </w:p>
          <w:p>
            <w:pPr>
              <w:ind w:firstLine="0" w:firstLineChars="0"/>
              <w:jc w:val="center"/>
              <w:rPr>
                <w:rFonts w:ascii="宋体" w:cs="宋体"/>
              </w:rPr>
            </w:pPr>
            <w:r>
              <w:rPr>
                <w:rFonts w:hint="eastAsia" w:ascii="宋体" w:hAnsi="宋体" w:cs="宋体"/>
              </w:rPr>
              <w:t>资格</w:t>
            </w:r>
          </w:p>
          <w:p>
            <w:pPr>
              <w:ind w:firstLine="0" w:firstLineChars="0"/>
              <w:jc w:val="center"/>
              <w:rPr>
                <w:rFonts w:ascii="宋体" w:cs="宋体"/>
              </w:rPr>
            </w:pPr>
            <w:r>
              <w:rPr>
                <w:rFonts w:hint="eastAsia" w:ascii="宋体" w:hAnsi="宋体" w:cs="宋体"/>
              </w:rPr>
              <w:t>审查</w:t>
            </w:r>
          </w:p>
          <w:p>
            <w:pPr>
              <w:ind w:firstLine="0" w:firstLineChars="0"/>
              <w:jc w:val="center"/>
              <w:rPr>
                <w:rFonts w:ascii="宋体" w:cs="宋体"/>
              </w:rPr>
            </w:pPr>
            <w:r>
              <w:rPr>
                <w:rFonts w:hint="eastAsia" w:ascii="宋体" w:hAnsi="宋体" w:cs="宋体"/>
              </w:rPr>
              <w:t>意见</w:t>
            </w:r>
          </w:p>
        </w:tc>
        <w:tc>
          <w:tcPr>
            <w:tcW w:w="7782" w:type="dxa"/>
            <w:gridSpan w:val="9"/>
            <w:tcBorders>
              <w:bottom w:val="single" w:color="auto" w:sz="12" w:space="0"/>
            </w:tcBorders>
            <w:vAlign w:val="center"/>
          </w:tcPr>
          <w:p>
            <w:pPr>
              <w:ind w:firstLine="480"/>
              <w:jc w:val="center"/>
              <w:rPr>
                <w:rFonts w:ascii="宋体" w:cs="宋体"/>
              </w:rPr>
            </w:pPr>
          </w:p>
          <w:p>
            <w:pPr>
              <w:ind w:firstLine="480"/>
              <w:jc w:val="center"/>
              <w:rPr>
                <w:rFonts w:ascii="宋体" w:cs="宋体"/>
              </w:rPr>
            </w:pPr>
          </w:p>
          <w:p>
            <w:pPr>
              <w:ind w:firstLine="480"/>
              <w:jc w:val="center"/>
              <w:rPr>
                <w:rFonts w:ascii="宋体" w:cs="宋体"/>
              </w:rPr>
            </w:pPr>
          </w:p>
          <w:p>
            <w:pPr>
              <w:ind w:firstLine="480"/>
              <w:jc w:val="center"/>
              <w:rPr>
                <w:rFonts w:ascii="宋体" w:cs="宋体"/>
              </w:rPr>
            </w:pPr>
          </w:p>
          <w:p>
            <w:pPr>
              <w:spacing w:line="360" w:lineRule="auto"/>
              <w:ind w:firstLine="480"/>
              <w:jc w:val="center"/>
              <w:rPr>
                <w:rFonts w:ascii="宋体" w:cs="宋体"/>
              </w:rPr>
            </w:pPr>
            <w:r>
              <w:rPr>
                <w:rFonts w:hint="eastAsia" w:ascii="宋体" w:hAnsi="宋体" w:cs="宋体"/>
              </w:rPr>
              <w:t>（盖章）</w:t>
            </w:r>
          </w:p>
          <w:p>
            <w:pPr>
              <w:ind w:firstLine="480"/>
              <w:jc w:val="center"/>
              <w:rPr>
                <w:rFonts w:ascii="宋体" w:cs="宋体"/>
              </w:rPr>
            </w:pPr>
            <w:r>
              <w:rPr>
                <w:rFonts w:hint="eastAsia" w:ascii="宋体" w:hAnsi="宋体" w:cs="宋体"/>
              </w:rPr>
              <w:t>年   月   日</w:t>
            </w:r>
          </w:p>
        </w:tc>
      </w:tr>
    </w:tbl>
    <w:p>
      <w:pPr>
        <w:ind w:firstLine="0" w:firstLineChars="0"/>
        <w:rPr>
          <w:rFonts w:ascii="黑体" w:hAnsi="黑体" w:eastAsia="黑体" w:cs="仿宋_GB2312"/>
          <w:sz w:val="32"/>
          <w:szCs w:val="32"/>
        </w:rPr>
      </w:pPr>
      <w:bookmarkStart w:id="0" w:name="_GoBack"/>
      <w:r>
        <w:rPr>
          <w:rFonts w:hint="eastAsia" w:ascii="黑体" w:hAnsi="黑体" w:eastAsia="黑体" w:cs="仿宋_GB2312"/>
          <w:sz w:val="32"/>
          <w:szCs w:val="32"/>
        </w:rPr>
        <w:t>附件3</w:t>
      </w:r>
    </w:p>
    <w:p>
      <w:pPr>
        <w:jc w:val="center"/>
        <w:rPr>
          <w:b/>
          <w:sz w:val="44"/>
          <w:szCs w:val="44"/>
        </w:rPr>
      </w:pPr>
      <w:r>
        <w:rPr>
          <w:rFonts w:hint="eastAsia"/>
          <w:b/>
          <w:sz w:val="44"/>
          <w:szCs w:val="44"/>
        </w:rPr>
        <w:t>考生诚信承诺书</w:t>
      </w:r>
    </w:p>
    <w:p>
      <w:pPr>
        <w:ind w:firstLine="640"/>
        <w:rPr>
          <w:sz w:val="32"/>
          <w:szCs w:val="32"/>
        </w:rPr>
      </w:pPr>
    </w:p>
    <w:p>
      <w:pPr>
        <w:ind w:firstLine="640"/>
        <w:rPr>
          <w:rFonts w:ascii="仿宋" w:hAnsi="仿宋" w:eastAsia="仿宋"/>
          <w:sz w:val="32"/>
          <w:szCs w:val="32"/>
        </w:rPr>
      </w:pPr>
      <w:r>
        <w:rPr>
          <w:rFonts w:hint="eastAsia" w:ascii="仿宋" w:hAnsi="仿宋" w:eastAsia="仿宋"/>
          <w:sz w:val="32"/>
          <w:szCs w:val="32"/>
        </w:rPr>
        <w:t>本人自愿参加</w:t>
      </w:r>
      <w:r>
        <w:rPr>
          <w:rFonts w:ascii="仿宋" w:hAnsi="仿宋" w:eastAsia="仿宋"/>
          <w:sz w:val="32"/>
          <w:szCs w:val="32"/>
        </w:rPr>
        <w:t>202</w:t>
      </w:r>
      <w:r>
        <w:rPr>
          <w:rFonts w:hint="eastAsia" w:ascii="仿宋" w:hAnsi="仿宋" w:eastAsia="仿宋"/>
          <w:sz w:val="32"/>
          <w:szCs w:val="32"/>
        </w:rPr>
        <w:t>4年赤峰市安定医院公开招聘实用型人才考试，并做出以下承诺：</w:t>
      </w:r>
      <w:r>
        <w:rPr>
          <w:rFonts w:ascii="仿宋" w:eastAsia="仿宋"/>
          <w:sz w:val="32"/>
          <w:szCs w:val="32"/>
        </w:rPr>
        <w:t> </w:t>
      </w:r>
    </w:p>
    <w:p>
      <w:pPr>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．保证符合</w:t>
      </w:r>
      <w:r>
        <w:rPr>
          <w:rFonts w:ascii="仿宋" w:hAnsi="仿宋" w:eastAsia="仿宋"/>
          <w:sz w:val="32"/>
          <w:szCs w:val="32"/>
        </w:rPr>
        <w:t>202</w:t>
      </w:r>
      <w:r>
        <w:rPr>
          <w:rFonts w:hint="eastAsia" w:ascii="仿宋" w:hAnsi="仿宋" w:eastAsia="仿宋"/>
          <w:sz w:val="32"/>
          <w:szCs w:val="32"/>
        </w:rPr>
        <w:t>4年《赤峰市安定医院公开招聘实用型人才考试简章》中所列报考条件。</w:t>
      </w:r>
      <w:r>
        <w:rPr>
          <w:rFonts w:ascii="仿宋" w:eastAsia="仿宋"/>
          <w:sz w:val="32"/>
          <w:szCs w:val="32"/>
        </w:rPr>
        <w:t> </w:t>
      </w:r>
    </w:p>
    <w:p>
      <w:pPr>
        <w:ind w:firstLine="640"/>
        <w:rPr>
          <w:rFonts w:ascii="仿宋" w:eastAsia="仿宋"/>
          <w:sz w:val="32"/>
          <w:szCs w:val="32"/>
        </w:rPr>
      </w:pPr>
      <w:r>
        <w:rPr>
          <w:rFonts w:ascii="仿宋" w:hAnsi="仿宋" w:eastAsia="仿宋"/>
          <w:sz w:val="32"/>
          <w:szCs w:val="32"/>
        </w:rPr>
        <w:t>2</w:t>
      </w:r>
      <w:r>
        <w:rPr>
          <w:rFonts w:hint="eastAsia" w:ascii="仿宋" w:hAnsi="仿宋" w:eastAsia="仿宋"/>
          <w:sz w:val="32"/>
          <w:szCs w:val="32"/>
        </w:rPr>
        <w:t>．保证填写的个人信息真实、有效，符合本人实际情况，且报名后不做变更，个人所提供的报名材料真实准确。</w:t>
      </w:r>
      <w:r>
        <w:rPr>
          <w:rFonts w:ascii="仿宋" w:eastAsia="仿宋"/>
          <w:sz w:val="32"/>
          <w:szCs w:val="32"/>
        </w:rPr>
        <w:t> </w:t>
      </w:r>
      <w:r>
        <w:rPr>
          <w:rFonts w:hint="eastAsia" w:ascii="仿宋" w:eastAsia="仿宋"/>
          <w:sz w:val="32"/>
          <w:szCs w:val="32"/>
        </w:rPr>
        <w:t xml:space="preserve">     </w:t>
      </w:r>
    </w:p>
    <w:p>
      <w:pPr>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．保证严格遵守聘用规定参加考试，自觉遵守考试纪律，不发生违纪违规行为。</w:t>
      </w:r>
      <w:r>
        <w:rPr>
          <w:rFonts w:ascii="仿宋" w:eastAsia="仿宋"/>
          <w:sz w:val="32"/>
          <w:szCs w:val="32"/>
        </w:rPr>
        <w:t> </w:t>
      </w:r>
    </w:p>
    <w:p>
      <w:pPr>
        <w:ind w:firstLine="640"/>
        <w:rPr>
          <w:rFonts w:ascii="仿宋" w:hAnsi="仿宋" w:eastAsia="仿宋"/>
          <w:sz w:val="32"/>
          <w:szCs w:val="32"/>
        </w:rPr>
      </w:pPr>
      <w:r>
        <w:rPr>
          <w:rFonts w:hint="eastAsia" w:ascii="仿宋" w:hAnsi="仿宋" w:eastAsia="仿宋"/>
          <w:sz w:val="32"/>
          <w:szCs w:val="32"/>
        </w:rPr>
        <w:t>本人保证遵守以上承诺，如有违反，自愿接受相应处理，后果自负。</w:t>
      </w: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left="1824" w:leftChars="760" w:firstLine="1440" w:firstLineChars="450"/>
        <w:rPr>
          <w:rFonts w:ascii="仿宋" w:hAnsi="仿宋" w:eastAsia="仿宋"/>
          <w:sz w:val="32"/>
          <w:szCs w:val="32"/>
        </w:rPr>
      </w:pPr>
      <w:r>
        <w:rPr>
          <w:rFonts w:hint="eastAsia" w:ascii="仿宋" w:hAnsi="仿宋" w:eastAsia="仿宋"/>
          <w:sz w:val="32"/>
          <w:szCs w:val="32"/>
        </w:rPr>
        <w:t>承诺人（签名）：</w:t>
      </w:r>
    </w:p>
    <w:p>
      <w:pPr>
        <w:ind w:left="1824" w:leftChars="760" w:firstLine="1440" w:firstLineChars="450"/>
        <w:rPr>
          <w:rFonts w:ascii="仿宋" w:hAnsi="仿宋" w:eastAsia="仿宋"/>
          <w:sz w:val="32"/>
          <w:szCs w:val="32"/>
        </w:rPr>
      </w:pPr>
      <w:r>
        <w:rPr>
          <w:rFonts w:hint="eastAsia" w:ascii="仿宋" w:hAnsi="仿宋" w:eastAsia="仿宋"/>
          <w:sz w:val="32"/>
          <w:szCs w:val="32"/>
        </w:rPr>
        <w:t>承诺人身份证号：</w:t>
      </w:r>
    </w:p>
    <w:p>
      <w:pPr>
        <w:ind w:left="1824" w:leftChars="760" w:firstLine="1440" w:firstLineChars="450"/>
        <w:rPr>
          <w:rFonts w:ascii="仿宋" w:hAnsi="仿宋" w:eastAsia="仿宋"/>
          <w:sz w:val="32"/>
          <w:szCs w:val="32"/>
        </w:rPr>
      </w:pPr>
      <w:r>
        <w:rPr>
          <w:rFonts w:hint="eastAsia" w:ascii="仿宋" w:hAnsi="仿宋" w:eastAsia="仿宋"/>
          <w:sz w:val="32"/>
          <w:szCs w:val="32"/>
        </w:rPr>
        <w:t>承诺签定时间：</w:t>
      </w:r>
      <w:r>
        <w:rPr>
          <w:rFonts w:ascii="仿宋" w:hAnsi="仿宋" w:eastAsia="仿宋"/>
          <w:sz w:val="32"/>
          <w:szCs w:val="32"/>
        </w:rPr>
        <w:t>202</w:t>
      </w:r>
      <w:r>
        <w:rPr>
          <w:rFonts w:hint="eastAsia" w:ascii="仿宋" w:hAnsi="仿宋" w:eastAsia="仿宋"/>
          <w:sz w:val="32"/>
          <w:szCs w:val="32"/>
        </w:rPr>
        <w:t>4年  月  日</w:t>
      </w:r>
    </w:p>
    <w:p>
      <w:pPr>
        <w:ind w:firstLine="640"/>
        <w:rPr>
          <w:rFonts w:ascii="仿宋_GB2312" w:hAnsi="仿宋_GB2312" w:eastAsia="仿宋_GB2312" w:cs="仿宋_GB2312"/>
          <w:sz w:val="32"/>
          <w:szCs w:val="32"/>
        </w:rPr>
      </w:pPr>
    </w:p>
    <w:p>
      <w:pPr>
        <w:spacing w:line="580" w:lineRule="exact"/>
        <w:ind w:firstLine="0" w:firstLineChars="0"/>
        <w:rPr>
          <w:rFonts w:ascii="仿宋_GB2312" w:hAnsi="仿宋_GB2312" w:eastAsia="仿宋_GB2312" w:cs="仿宋_GB2312"/>
          <w:sz w:val="32"/>
          <w:szCs w:val="32"/>
        </w:rPr>
      </w:pPr>
    </w:p>
    <w:bookmarkEnd w:id="0"/>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PingFangSC-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4NzIyN2MxYTlmMzQ1NGE2MjU5NWRkMjhlOGMxYTAifQ=="/>
  </w:docVars>
  <w:rsids>
    <w:rsidRoot w:val="00172A27"/>
    <w:rsid w:val="00022DF9"/>
    <w:rsid w:val="00023AC3"/>
    <w:rsid w:val="00063084"/>
    <w:rsid w:val="001272EC"/>
    <w:rsid w:val="001546AA"/>
    <w:rsid w:val="00165CBF"/>
    <w:rsid w:val="00172A27"/>
    <w:rsid w:val="0018128B"/>
    <w:rsid w:val="001B73D5"/>
    <w:rsid w:val="001C10DC"/>
    <w:rsid w:val="00200F28"/>
    <w:rsid w:val="00277030"/>
    <w:rsid w:val="00304ABB"/>
    <w:rsid w:val="00365D2B"/>
    <w:rsid w:val="00391D48"/>
    <w:rsid w:val="003F7B30"/>
    <w:rsid w:val="004019DE"/>
    <w:rsid w:val="00431FAC"/>
    <w:rsid w:val="00532928"/>
    <w:rsid w:val="00555DB0"/>
    <w:rsid w:val="00652C73"/>
    <w:rsid w:val="00717E53"/>
    <w:rsid w:val="0076182F"/>
    <w:rsid w:val="00786DC2"/>
    <w:rsid w:val="007E524C"/>
    <w:rsid w:val="008252A5"/>
    <w:rsid w:val="00850366"/>
    <w:rsid w:val="0089029C"/>
    <w:rsid w:val="00946A49"/>
    <w:rsid w:val="00A14C59"/>
    <w:rsid w:val="00A4748F"/>
    <w:rsid w:val="00AB4DC2"/>
    <w:rsid w:val="00AD65CA"/>
    <w:rsid w:val="00AF53BE"/>
    <w:rsid w:val="00BA37AE"/>
    <w:rsid w:val="00BB5507"/>
    <w:rsid w:val="00BF7A24"/>
    <w:rsid w:val="00C7745B"/>
    <w:rsid w:val="00CA097A"/>
    <w:rsid w:val="00CA4CD9"/>
    <w:rsid w:val="00CB2FB7"/>
    <w:rsid w:val="00D53208"/>
    <w:rsid w:val="00D731D1"/>
    <w:rsid w:val="00DA0B19"/>
    <w:rsid w:val="00DF608E"/>
    <w:rsid w:val="00E24935"/>
    <w:rsid w:val="00F01E7E"/>
    <w:rsid w:val="00F31FAB"/>
    <w:rsid w:val="00F46F7C"/>
    <w:rsid w:val="018A0783"/>
    <w:rsid w:val="01FD1236"/>
    <w:rsid w:val="0250560C"/>
    <w:rsid w:val="02624152"/>
    <w:rsid w:val="03B84697"/>
    <w:rsid w:val="03C82D65"/>
    <w:rsid w:val="03E33071"/>
    <w:rsid w:val="040A7A5D"/>
    <w:rsid w:val="042A25F4"/>
    <w:rsid w:val="04E72A26"/>
    <w:rsid w:val="05D95579"/>
    <w:rsid w:val="06165A96"/>
    <w:rsid w:val="075632FE"/>
    <w:rsid w:val="08103827"/>
    <w:rsid w:val="085835E9"/>
    <w:rsid w:val="08873BB0"/>
    <w:rsid w:val="08AA3EE9"/>
    <w:rsid w:val="08AB341F"/>
    <w:rsid w:val="08F47527"/>
    <w:rsid w:val="090525E2"/>
    <w:rsid w:val="090C4E18"/>
    <w:rsid w:val="09707A65"/>
    <w:rsid w:val="0A026047"/>
    <w:rsid w:val="0A36302D"/>
    <w:rsid w:val="0A6E7B74"/>
    <w:rsid w:val="0A740FB6"/>
    <w:rsid w:val="0AE5551F"/>
    <w:rsid w:val="0B64720A"/>
    <w:rsid w:val="0B896DE2"/>
    <w:rsid w:val="0B966106"/>
    <w:rsid w:val="0BAB0918"/>
    <w:rsid w:val="0BB379D5"/>
    <w:rsid w:val="0C362492"/>
    <w:rsid w:val="0CC175B6"/>
    <w:rsid w:val="0CED6479"/>
    <w:rsid w:val="0CFD1CDE"/>
    <w:rsid w:val="0D246BD4"/>
    <w:rsid w:val="0D8F21C5"/>
    <w:rsid w:val="0D8F5B76"/>
    <w:rsid w:val="0DA43D88"/>
    <w:rsid w:val="0E382F42"/>
    <w:rsid w:val="0E3C3757"/>
    <w:rsid w:val="0EAA4741"/>
    <w:rsid w:val="105932A2"/>
    <w:rsid w:val="10DB6DF3"/>
    <w:rsid w:val="11431F01"/>
    <w:rsid w:val="120A0DB0"/>
    <w:rsid w:val="12802A46"/>
    <w:rsid w:val="1366160E"/>
    <w:rsid w:val="13A934B3"/>
    <w:rsid w:val="13E40D2D"/>
    <w:rsid w:val="14D40B9F"/>
    <w:rsid w:val="15085686"/>
    <w:rsid w:val="155402EC"/>
    <w:rsid w:val="15AC7DEF"/>
    <w:rsid w:val="15AF1DEC"/>
    <w:rsid w:val="15FF5772"/>
    <w:rsid w:val="16540405"/>
    <w:rsid w:val="169F551D"/>
    <w:rsid w:val="16D301F3"/>
    <w:rsid w:val="172E6C1B"/>
    <w:rsid w:val="17774819"/>
    <w:rsid w:val="17C6567B"/>
    <w:rsid w:val="17D55160"/>
    <w:rsid w:val="188154D8"/>
    <w:rsid w:val="188E3A9B"/>
    <w:rsid w:val="18B8738B"/>
    <w:rsid w:val="19145C9F"/>
    <w:rsid w:val="19977715"/>
    <w:rsid w:val="19A4034B"/>
    <w:rsid w:val="1A180A8B"/>
    <w:rsid w:val="1A4E5290"/>
    <w:rsid w:val="1A613215"/>
    <w:rsid w:val="1AD825C9"/>
    <w:rsid w:val="1C023373"/>
    <w:rsid w:val="1C220782"/>
    <w:rsid w:val="1C841ABD"/>
    <w:rsid w:val="1CA2622E"/>
    <w:rsid w:val="1D445BAE"/>
    <w:rsid w:val="1DA73277"/>
    <w:rsid w:val="1E1F5D83"/>
    <w:rsid w:val="1E205195"/>
    <w:rsid w:val="1EB623F9"/>
    <w:rsid w:val="1EDA2492"/>
    <w:rsid w:val="1F1515D1"/>
    <w:rsid w:val="20464FE7"/>
    <w:rsid w:val="20C82FF2"/>
    <w:rsid w:val="21A84458"/>
    <w:rsid w:val="233D150B"/>
    <w:rsid w:val="23AF423A"/>
    <w:rsid w:val="24164F84"/>
    <w:rsid w:val="24B2452D"/>
    <w:rsid w:val="2592711F"/>
    <w:rsid w:val="259D531E"/>
    <w:rsid w:val="25DB2925"/>
    <w:rsid w:val="262C33D3"/>
    <w:rsid w:val="26534A4B"/>
    <w:rsid w:val="26B237C1"/>
    <w:rsid w:val="27374912"/>
    <w:rsid w:val="2762237B"/>
    <w:rsid w:val="27B64475"/>
    <w:rsid w:val="28390608"/>
    <w:rsid w:val="28771DFE"/>
    <w:rsid w:val="2919107E"/>
    <w:rsid w:val="292E3525"/>
    <w:rsid w:val="29E006E6"/>
    <w:rsid w:val="2AD439A9"/>
    <w:rsid w:val="2BBA22A4"/>
    <w:rsid w:val="2BF65F7F"/>
    <w:rsid w:val="2D0041FB"/>
    <w:rsid w:val="2D525CFE"/>
    <w:rsid w:val="2DD03E3F"/>
    <w:rsid w:val="2DEC0BF0"/>
    <w:rsid w:val="2E344D2B"/>
    <w:rsid w:val="2E6955C5"/>
    <w:rsid w:val="3013786E"/>
    <w:rsid w:val="31F47267"/>
    <w:rsid w:val="32037D14"/>
    <w:rsid w:val="320D55D9"/>
    <w:rsid w:val="331650FE"/>
    <w:rsid w:val="33C26438"/>
    <w:rsid w:val="33E239F6"/>
    <w:rsid w:val="33EA214A"/>
    <w:rsid w:val="33FC5905"/>
    <w:rsid w:val="340420C4"/>
    <w:rsid w:val="34453929"/>
    <w:rsid w:val="34792E2A"/>
    <w:rsid w:val="34A90551"/>
    <w:rsid w:val="34C143F3"/>
    <w:rsid w:val="359A24A1"/>
    <w:rsid w:val="364C5856"/>
    <w:rsid w:val="36826B4D"/>
    <w:rsid w:val="3719763A"/>
    <w:rsid w:val="37DE5AC1"/>
    <w:rsid w:val="38A37878"/>
    <w:rsid w:val="39367166"/>
    <w:rsid w:val="395A6232"/>
    <w:rsid w:val="396F48E0"/>
    <w:rsid w:val="39F20F4A"/>
    <w:rsid w:val="3A765680"/>
    <w:rsid w:val="3B190B4B"/>
    <w:rsid w:val="3C2F45AC"/>
    <w:rsid w:val="3C8751CE"/>
    <w:rsid w:val="3CF164DD"/>
    <w:rsid w:val="3D0D796C"/>
    <w:rsid w:val="3D3A17C4"/>
    <w:rsid w:val="3D6267D9"/>
    <w:rsid w:val="3DC24FA5"/>
    <w:rsid w:val="3E381AB0"/>
    <w:rsid w:val="3E930E6A"/>
    <w:rsid w:val="3F917849"/>
    <w:rsid w:val="3FC03C8B"/>
    <w:rsid w:val="40215C28"/>
    <w:rsid w:val="406D0C6F"/>
    <w:rsid w:val="409B1D73"/>
    <w:rsid w:val="40A47108"/>
    <w:rsid w:val="40AC3C03"/>
    <w:rsid w:val="41BE232F"/>
    <w:rsid w:val="421526A8"/>
    <w:rsid w:val="42157FA1"/>
    <w:rsid w:val="426024C3"/>
    <w:rsid w:val="42663265"/>
    <w:rsid w:val="42D259B4"/>
    <w:rsid w:val="434B0104"/>
    <w:rsid w:val="43DF6AB0"/>
    <w:rsid w:val="44170B63"/>
    <w:rsid w:val="446A2480"/>
    <w:rsid w:val="44D23BB8"/>
    <w:rsid w:val="44E64491"/>
    <w:rsid w:val="45377F01"/>
    <w:rsid w:val="454F7F8B"/>
    <w:rsid w:val="458539AC"/>
    <w:rsid w:val="45B0152E"/>
    <w:rsid w:val="45F63444"/>
    <w:rsid w:val="466B47A9"/>
    <w:rsid w:val="46EF66E2"/>
    <w:rsid w:val="46F577C6"/>
    <w:rsid w:val="47A361AE"/>
    <w:rsid w:val="487D096B"/>
    <w:rsid w:val="48B55C47"/>
    <w:rsid w:val="495C20AE"/>
    <w:rsid w:val="49BE6AD2"/>
    <w:rsid w:val="4BC0074E"/>
    <w:rsid w:val="4C0201EE"/>
    <w:rsid w:val="4D00488E"/>
    <w:rsid w:val="4EAF4AB0"/>
    <w:rsid w:val="4EB4641C"/>
    <w:rsid w:val="4ECB7FBD"/>
    <w:rsid w:val="4F0E4A13"/>
    <w:rsid w:val="4F160D11"/>
    <w:rsid w:val="4FDB1E13"/>
    <w:rsid w:val="505D57F8"/>
    <w:rsid w:val="50D47596"/>
    <w:rsid w:val="50EE778E"/>
    <w:rsid w:val="516B4BE6"/>
    <w:rsid w:val="52662E65"/>
    <w:rsid w:val="52900EEF"/>
    <w:rsid w:val="52CA71B1"/>
    <w:rsid w:val="52D20CE7"/>
    <w:rsid w:val="52DF685E"/>
    <w:rsid w:val="532E44A7"/>
    <w:rsid w:val="53571CE5"/>
    <w:rsid w:val="53D05E6D"/>
    <w:rsid w:val="53FB0109"/>
    <w:rsid w:val="54B508A9"/>
    <w:rsid w:val="54BC467E"/>
    <w:rsid w:val="54D42CC2"/>
    <w:rsid w:val="55003F1D"/>
    <w:rsid w:val="550A17D8"/>
    <w:rsid w:val="55130855"/>
    <w:rsid w:val="553700F3"/>
    <w:rsid w:val="556150B8"/>
    <w:rsid w:val="557E5D22"/>
    <w:rsid w:val="55823E2B"/>
    <w:rsid w:val="560C332E"/>
    <w:rsid w:val="56491610"/>
    <w:rsid w:val="56546F49"/>
    <w:rsid w:val="5765363E"/>
    <w:rsid w:val="57CD7125"/>
    <w:rsid w:val="589B4A8E"/>
    <w:rsid w:val="5A5B1120"/>
    <w:rsid w:val="5A901AAA"/>
    <w:rsid w:val="5AC62D04"/>
    <w:rsid w:val="5B25654A"/>
    <w:rsid w:val="5BC37D48"/>
    <w:rsid w:val="5BC76675"/>
    <w:rsid w:val="5C0D52B5"/>
    <w:rsid w:val="5C2602D4"/>
    <w:rsid w:val="5C380418"/>
    <w:rsid w:val="5C7B7BE2"/>
    <w:rsid w:val="5C983B6D"/>
    <w:rsid w:val="5C9C1105"/>
    <w:rsid w:val="5CFF599B"/>
    <w:rsid w:val="5D092346"/>
    <w:rsid w:val="5D187AE7"/>
    <w:rsid w:val="5E3033B1"/>
    <w:rsid w:val="5F4063C3"/>
    <w:rsid w:val="5F750196"/>
    <w:rsid w:val="5FB47142"/>
    <w:rsid w:val="602A115F"/>
    <w:rsid w:val="60305ACE"/>
    <w:rsid w:val="60843102"/>
    <w:rsid w:val="615A4372"/>
    <w:rsid w:val="61834DEC"/>
    <w:rsid w:val="619A0AA6"/>
    <w:rsid w:val="62196E86"/>
    <w:rsid w:val="633C45CA"/>
    <w:rsid w:val="64142651"/>
    <w:rsid w:val="64C86FBA"/>
    <w:rsid w:val="65222B6E"/>
    <w:rsid w:val="657C227E"/>
    <w:rsid w:val="65C9358C"/>
    <w:rsid w:val="65F55633"/>
    <w:rsid w:val="66555C0E"/>
    <w:rsid w:val="6684614F"/>
    <w:rsid w:val="66AF7666"/>
    <w:rsid w:val="66F5198E"/>
    <w:rsid w:val="670329EE"/>
    <w:rsid w:val="67FE2A02"/>
    <w:rsid w:val="6874526D"/>
    <w:rsid w:val="68AD0CCF"/>
    <w:rsid w:val="68CC514C"/>
    <w:rsid w:val="69813B5E"/>
    <w:rsid w:val="6AD72F36"/>
    <w:rsid w:val="6B221124"/>
    <w:rsid w:val="6B9B63D3"/>
    <w:rsid w:val="6BFC1DAD"/>
    <w:rsid w:val="6C6077AF"/>
    <w:rsid w:val="6C6F3633"/>
    <w:rsid w:val="6D12171A"/>
    <w:rsid w:val="6DDA2C45"/>
    <w:rsid w:val="6DF64156"/>
    <w:rsid w:val="6DFC340E"/>
    <w:rsid w:val="6E216886"/>
    <w:rsid w:val="6E216E77"/>
    <w:rsid w:val="6E993A8B"/>
    <w:rsid w:val="6ED906B7"/>
    <w:rsid w:val="6F392F8E"/>
    <w:rsid w:val="6F4F05F7"/>
    <w:rsid w:val="70D834FE"/>
    <w:rsid w:val="71A702E8"/>
    <w:rsid w:val="71C651A7"/>
    <w:rsid w:val="72914E8F"/>
    <w:rsid w:val="72C83169"/>
    <w:rsid w:val="72E9504A"/>
    <w:rsid w:val="72FF00FF"/>
    <w:rsid w:val="73742A43"/>
    <w:rsid w:val="73B44489"/>
    <w:rsid w:val="74081181"/>
    <w:rsid w:val="742D27FD"/>
    <w:rsid w:val="74B73EFA"/>
    <w:rsid w:val="74DF43DB"/>
    <w:rsid w:val="74E13391"/>
    <w:rsid w:val="75B647B7"/>
    <w:rsid w:val="75BA2E02"/>
    <w:rsid w:val="761502C8"/>
    <w:rsid w:val="76777D7B"/>
    <w:rsid w:val="772E0EFE"/>
    <w:rsid w:val="77526C7C"/>
    <w:rsid w:val="777673F9"/>
    <w:rsid w:val="79151991"/>
    <w:rsid w:val="798242AE"/>
    <w:rsid w:val="79CD742D"/>
    <w:rsid w:val="79D80EE7"/>
    <w:rsid w:val="7A6C57B5"/>
    <w:rsid w:val="7A8E0F3C"/>
    <w:rsid w:val="7A9F6BD2"/>
    <w:rsid w:val="7B07171A"/>
    <w:rsid w:val="7B0722A2"/>
    <w:rsid w:val="7B4D4EAA"/>
    <w:rsid w:val="7BCA49E2"/>
    <w:rsid w:val="7C086487"/>
    <w:rsid w:val="7C3A6597"/>
    <w:rsid w:val="7C4276CE"/>
    <w:rsid w:val="7C651214"/>
    <w:rsid w:val="7CB50BD9"/>
    <w:rsid w:val="7CB9658A"/>
    <w:rsid w:val="7D8A75B8"/>
    <w:rsid w:val="7E756C01"/>
    <w:rsid w:val="7EB92961"/>
    <w:rsid w:val="7F815BA1"/>
    <w:rsid w:val="7F8C710A"/>
    <w:rsid w:val="7FC1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4"/>
    <w:qFormat/>
    <w:uiPriority w:val="0"/>
    <w:pPr>
      <w:keepNext/>
      <w:keepLines/>
      <w:spacing w:afterLines="100" w:line="360" w:lineRule="auto"/>
      <w:ind w:firstLine="0" w:firstLineChars="0"/>
      <w:jc w:val="center"/>
      <w:outlineLvl w:val="0"/>
    </w:pPr>
    <w:rPr>
      <w:rFonts w:ascii="宋体" w:hAnsi="宋体" w:cs="黑体"/>
      <w:b/>
      <w:color w:val="333333"/>
      <w:kern w:val="44"/>
      <w:sz w:val="44"/>
      <w:szCs w:val="44"/>
    </w:rPr>
  </w:style>
  <w:style w:type="paragraph" w:styleId="3">
    <w:name w:val="heading 2"/>
    <w:basedOn w:val="1"/>
    <w:next w:val="1"/>
    <w:link w:val="13"/>
    <w:semiHidden/>
    <w:unhideWhenUsed/>
    <w:qFormat/>
    <w:uiPriority w:val="0"/>
    <w:pPr>
      <w:adjustRightInd w:val="0"/>
      <w:spacing w:beforeLines="50" w:afterLines="50" w:line="360" w:lineRule="auto"/>
      <w:ind w:firstLine="0" w:firstLineChars="0"/>
      <w:jc w:val="center"/>
      <w:outlineLvl w:val="1"/>
    </w:pPr>
    <w:rPr>
      <w:rFonts w:ascii="宋体" w:hAnsi="宋体" w:cs="黑体"/>
      <w:b/>
      <w:sz w:val="32"/>
      <w:szCs w:val="36"/>
    </w:rPr>
  </w:style>
  <w:style w:type="paragraph" w:styleId="4">
    <w:name w:val="heading 3"/>
    <w:basedOn w:val="1"/>
    <w:next w:val="1"/>
    <w:link w:val="15"/>
    <w:semiHidden/>
    <w:unhideWhenUsed/>
    <w:qFormat/>
    <w:uiPriority w:val="0"/>
    <w:pPr>
      <w:keepNext/>
      <w:keepLines/>
      <w:spacing w:beforeLines="50" w:line="360" w:lineRule="auto"/>
      <w:ind w:firstLine="0" w:firstLineChars="0"/>
      <w:jc w:val="center"/>
      <w:outlineLvl w:val="2"/>
    </w:pPr>
    <w:rPr>
      <w:b/>
      <w:bCs/>
      <w:sz w:val="30"/>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6"/>
    <w:qFormat/>
    <w:uiPriority w:val="0"/>
    <w:rPr>
      <w:rFonts w:ascii="宋体"/>
      <w:sz w:val="18"/>
      <w:szCs w:val="18"/>
    </w:rPr>
  </w:style>
  <w:style w:type="paragraph" w:styleId="6">
    <w:name w:val="Body Text Indent"/>
    <w:basedOn w:val="1"/>
    <w:next w:val="1"/>
    <w:qFormat/>
    <w:uiPriority w:val="99"/>
    <w:pPr>
      <w:spacing w:after="120"/>
      <w:ind w:left="420" w:leftChars="200"/>
    </w:pPr>
    <w:rPr>
      <w:rFonts w:ascii="Calibri" w:hAnsi="Calibri"/>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rPr>
  </w:style>
  <w:style w:type="character" w:styleId="12">
    <w:name w:val="Strong"/>
    <w:basedOn w:val="11"/>
    <w:qFormat/>
    <w:uiPriority w:val="0"/>
    <w:rPr>
      <w:rFonts w:ascii="等线" w:hAnsi="等线" w:eastAsia="宋体"/>
      <w:b/>
    </w:rPr>
  </w:style>
  <w:style w:type="character" w:customStyle="1" w:styleId="13">
    <w:name w:val="标题 2 Char"/>
    <w:basedOn w:val="11"/>
    <w:link w:val="3"/>
    <w:qFormat/>
    <w:uiPriority w:val="0"/>
    <w:rPr>
      <w:rFonts w:ascii="宋体" w:hAnsi="宋体" w:eastAsia="宋体" w:cs="黑体"/>
      <w:b/>
      <w:sz w:val="32"/>
      <w:szCs w:val="36"/>
    </w:rPr>
  </w:style>
  <w:style w:type="character" w:customStyle="1" w:styleId="14">
    <w:name w:val="标题 1 Char"/>
    <w:basedOn w:val="11"/>
    <w:link w:val="2"/>
    <w:qFormat/>
    <w:uiPriority w:val="0"/>
    <w:rPr>
      <w:rFonts w:ascii="宋体" w:hAnsi="宋体" w:eastAsia="宋体" w:cs="黑体"/>
      <w:b/>
      <w:color w:val="333333"/>
      <w:kern w:val="44"/>
      <w:sz w:val="44"/>
      <w:szCs w:val="44"/>
    </w:rPr>
  </w:style>
  <w:style w:type="character" w:customStyle="1" w:styleId="15">
    <w:name w:val="标题 3 Char"/>
    <w:basedOn w:val="11"/>
    <w:link w:val="4"/>
    <w:qFormat/>
    <w:uiPriority w:val="9"/>
    <w:rPr>
      <w:rFonts w:ascii="Times New Roman" w:hAnsi="Times New Roman" w:eastAsia="宋体" w:cs="Times New Roman"/>
      <w:b/>
      <w:bCs/>
      <w:sz w:val="30"/>
      <w:szCs w:val="32"/>
    </w:rPr>
  </w:style>
  <w:style w:type="character" w:customStyle="1" w:styleId="16">
    <w:name w:val="文档结构图 Char"/>
    <w:basedOn w:val="11"/>
    <w:link w:val="5"/>
    <w:qFormat/>
    <w:uiPriority w:val="0"/>
    <w:rPr>
      <w:rFonts w:ascii="宋体"/>
      <w:kern w:val="2"/>
      <w:sz w:val="18"/>
      <w:szCs w:val="18"/>
    </w:rPr>
  </w:style>
  <w:style w:type="character" w:customStyle="1" w:styleId="17">
    <w:name w:val="页眉 Char"/>
    <w:basedOn w:val="11"/>
    <w:link w:val="8"/>
    <w:qFormat/>
    <w:uiPriority w:val="0"/>
    <w:rPr>
      <w:kern w:val="2"/>
      <w:sz w:val="18"/>
      <w:szCs w:val="18"/>
    </w:rPr>
  </w:style>
  <w:style w:type="character" w:customStyle="1" w:styleId="18">
    <w:name w:val="页脚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14F19-6730-4965-8D60-82E3D0E4596D}">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12</Pages>
  <Words>3560</Words>
  <Characters>3812</Characters>
  <Lines>29</Lines>
  <Paragraphs>8</Paragraphs>
  <TotalTime>4</TotalTime>
  <ScaleCrop>false</ScaleCrop>
  <LinksUpToDate>false</LinksUpToDate>
  <CharactersWithSpaces>3883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2024-01-16T09:30:00Z</dcterms:created>
  <dc:creator>adyy</dc:creator>
  <cp:lastModifiedBy>AD</cp:lastModifiedBy>
  <cp:lastPrinted>2024-01-16T06:05:00Z</cp:lastPrinted>
  <dcterms:modified xsi:type="dcterms:W3CDTF">2024-01-16T11:47:44Z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6480CE64292C4CA385D89FDAC3DE6562_13</vt:lpwstr>
  </property>
</Properties>
</file>