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东莞市自然资源局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塘厦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分局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招聘聘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用人</w:t>
      </w:r>
      <w:r>
        <w:rPr>
          <w:rFonts w:hint="eastAsia" w:ascii="方正小标宋简体" w:eastAsia="方正小标宋简体"/>
          <w:bCs/>
          <w:sz w:val="44"/>
          <w:szCs w:val="44"/>
        </w:rPr>
        <w:t>员报名表</w:t>
      </w:r>
    </w:p>
    <w:bookmarkEnd w:id="0"/>
    <w:p>
      <w:pPr>
        <w:spacing w:line="500" w:lineRule="exact"/>
        <w:jc w:val="left"/>
        <w:rPr>
          <w:rFonts w:hint="eastAsia" w:cs="宋体"/>
          <w:b/>
          <w:sz w:val="24"/>
        </w:rPr>
      </w:pPr>
      <w:r>
        <w:rPr>
          <w:rFonts w:hint="eastAsia" w:cs="宋体"/>
          <w:b/>
          <w:sz w:val="24"/>
        </w:rPr>
        <w:t>报考岗位：</w:t>
      </w:r>
    </w:p>
    <w:tbl>
      <w:tblPr>
        <w:tblStyle w:val="3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现户籍地</w:t>
            </w:r>
          </w:p>
        </w:tc>
        <w:tc>
          <w:tcPr>
            <w:tcW w:w="6354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sz w:val="24"/>
              </w:rPr>
            </w:pPr>
            <w:r>
              <w:rPr>
                <w:rFonts w:hint="eastAsia" w:cs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cs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执业资</w:t>
            </w:r>
            <w:r>
              <w:rPr>
                <w:rFonts w:hint="eastAsia" w:cs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9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>
      <w:pPr>
        <w:spacing w:line="360" w:lineRule="exact"/>
        <w:jc w:val="left"/>
        <w:rPr>
          <w:sz w:val="24"/>
        </w:rPr>
      </w:pPr>
    </w:p>
    <w:tbl>
      <w:tblPr>
        <w:tblStyle w:val="3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工作单位及职务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业绩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惩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828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本人承诺以上信息如实填写。                          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签名：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核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见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cs="宋体"/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注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exact"/>
        <w:jc w:val="left"/>
        <w:rPr>
          <w:sz w:val="24"/>
        </w:rPr>
      </w:pPr>
      <w:r>
        <w:rPr>
          <w:rFonts w:hint="eastAsia" w:cs="宋体"/>
          <w:sz w:val="24"/>
        </w:rPr>
        <w:t>说明：</w:t>
      </w:r>
      <w:r>
        <w:rPr>
          <w:sz w:val="24"/>
        </w:rPr>
        <w:t>1</w:t>
      </w:r>
      <w:r>
        <w:rPr>
          <w:rFonts w:hint="eastAsia" w:cs="宋体"/>
          <w:sz w:val="24"/>
        </w:rPr>
        <w:t>、此表用蓝色或黑色钢笔填写，字迹要清楚；</w:t>
      </w:r>
    </w:p>
    <w:p>
      <w:pPr>
        <w:spacing w:line="360" w:lineRule="exact"/>
        <w:ind w:firstLine="708" w:firstLineChars="300"/>
        <w:rPr>
          <w:szCs w:val="32"/>
        </w:rPr>
      </w:pPr>
      <w:r>
        <w:rPr>
          <w:sz w:val="24"/>
        </w:rPr>
        <w:t>2</w:t>
      </w:r>
      <w:r>
        <w:rPr>
          <w:rFonts w:hint="eastAsia" w:cs="宋体"/>
          <w:sz w:val="24"/>
        </w:rPr>
        <w:t>、此表须如实填写，经审核发现与事实不符的，责任自负。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- 8 -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028D8"/>
    <w:rsid w:val="72D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leader="hyphen" w:pos="4153"/>
        <w:tab w:val="right" w:pos="8306"/>
      </w:tabs>
      <w:snapToGrid w:val="0"/>
      <w:jc w:val="right"/>
    </w:pPr>
    <w:rPr>
      <w:rFonts w:ascii="Calibri" w:hAnsi="Calibri"/>
      <w:kern w:val="0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2024-01-29T03:59:00Z</dcterms:created>
  <dc:creator>Administrator</dc:creator>
  <cp:lastModifiedBy>Administrator</cp:lastModifiedBy>
  <dcterms:modified xsi:type="dcterms:W3CDTF">2024-01-29T04:00:03Z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6F79D01DF2464D839B407A0C8D4C2E2B</vt:lpwstr>
  </property>
</Properties>
</file>