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黄岩区应急管理局公开招聘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编外聘用人员公告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因工作需要，我单位公开招聘编外聘用人员1名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一、招聘岗位及条件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"/>
        </w:rPr>
        <w:t>1.招聘岗位：文员1名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2.政治思想素质较好，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有较强事业心和责任心，身体健康，具有一定的文字及沟通协调能力。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3.年龄40周岁以下，台州三区户籍，大专以上文化程度，专业不限，能熟练操作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office办公软件和常用办公设备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1.人员用工性质属于劳务派遣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，按区财政局有关编外人员规定发放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试用期期间只发放基本工资。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2.试用期1个月，试用期满后考核合格者确定正式录用，与劳务公司签定劳务派遣合同。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3.按有关政策落实“五险一金”等待遇。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三、报名须知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1.报名时间：截至2024年2月27日。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应聘者应如实填写报名表，将报名表(粘贴近期正面免冠2寸照片）以及身份证、学历证书电子版发送到电子邮箱tzhyyjj@126.com，咨询电话：84616122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1.本次聘用工作采取公开报名，在符合条件的人选中择优录用。测试时间、地点另行通知。面试时带身份证及学历证书原件。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报考人员在资格审查中提交的报考信息和材料应当真实、准确、有效。凡提供虚假报名材料获取报考资格的，一经查实，即取消报考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录用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1598" w:leftChars="304" w:right="0" w:hanging="960" w:hangingChars="3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附件：报名表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 xml:space="preserve">     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4800" w:firstLineChars="15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2024年2月22日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表</w:t>
      </w:r>
    </w:p>
    <w:tbl>
      <w:tblPr>
        <w:tblStyle w:val="8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06"/>
        <w:gridCol w:w="754"/>
        <w:gridCol w:w="694"/>
        <w:gridCol w:w="723"/>
        <w:gridCol w:w="743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27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41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3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C49D56-5149-46CF-B8BC-1501BA262EB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CE3247A-F990-4145-9ED1-FD2F63C9E25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72B2FFD-C1C7-4147-97A8-47110A87B6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ABC872A-78BA-461D-8CA1-8689C6F3E8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NDM2MWM1MWE3OTliODE4MzE0N2MzNDI0ZmFhMjAifQ=="/>
    <w:docVar w:name="KSO_WPS_MARK_KEY" w:val="8832804c-12ba-48b6-84b4-b5e8a425d903"/>
  </w:docVars>
  <w:rsids>
    <w:rsidRoot w:val="4AA5393A"/>
    <w:rsid w:val="013D2D2C"/>
    <w:rsid w:val="0189082F"/>
    <w:rsid w:val="01936F3F"/>
    <w:rsid w:val="02CC0FF4"/>
    <w:rsid w:val="03E55504"/>
    <w:rsid w:val="05565025"/>
    <w:rsid w:val="05FE34A1"/>
    <w:rsid w:val="0A5D63C5"/>
    <w:rsid w:val="0AC21818"/>
    <w:rsid w:val="0C3B3F53"/>
    <w:rsid w:val="0DAA09BC"/>
    <w:rsid w:val="14803A7D"/>
    <w:rsid w:val="16373019"/>
    <w:rsid w:val="17146102"/>
    <w:rsid w:val="17E065F9"/>
    <w:rsid w:val="1936322F"/>
    <w:rsid w:val="198329C0"/>
    <w:rsid w:val="19F27CD1"/>
    <w:rsid w:val="1A0670C0"/>
    <w:rsid w:val="1A417D68"/>
    <w:rsid w:val="1C2437F0"/>
    <w:rsid w:val="1C4C71F6"/>
    <w:rsid w:val="1F295EB8"/>
    <w:rsid w:val="208E3FF1"/>
    <w:rsid w:val="24136F9E"/>
    <w:rsid w:val="25694CD2"/>
    <w:rsid w:val="25E351AA"/>
    <w:rsid w:val="28C60657"/>
    <w:rsid w:val="2BF165F8"/>
    <w:rsid w:val="2E75304A"/>
    <w:rsid w:val="2EDB1594"/>
    <w:rsid w:val="2F8C60C3"/>
    <w:rsid w:val="308E0100"/>
    <w:rsid w:val="324E2D27"/>
    <w:rsid w:val="330E2110"/>
    <w:rsid w:val="33DD6523"/>
    <w:rsid w:val="33E85141"/>
    <w:rsid w:val="349D0E96"/>
    <w:rsid w:val="355F5B18"/>
    <w:rsid w:val="36402D55"/>
    <w:rsid w:val="38E363E8"/>
    <w:rsid w:val="39431BB1"/>
    <w:rsid w:val="3A291BEF"/>
    <w:rsid w:val="3AB92BC4"/>
    <w:rsid w:val="3B785CC3"/>
    <w:rsid w:val="3DBB14DE"/>
    <w:rsid w:val="40E127FD"/>
    <w:rsid w:val="41FB02C9"/>
    <w:rsid w:val="437116AA"/>
    <w:rsid w:val="43AF3A7B"/>
    <w:rsid w:val="43EA4B0F"/>
    <w:rsid w:val="47A611FE"/>
    <w:rsid w:val="48B26946"/>
    <w:rsid w:val="492B37EF"/>
    <w:rsid w:val="49DA7511"/>
    <w:rsid w:val="4AA5393A"/>
    <w:rsid w:val="4AF3246B"/>
    <w:rsid w:val="4C090405"/>
    <w:rsid w:val="4C4E431C"/>
    <w:rsid w:val="4EDF472B"/>
    <w:rsid w:val="4F1A6E6B"/>
    <w:rsid w:val="4FA22AA9"/>
    <w:rsid w:val="50CF2A8D"/>
    <w:rsid w:val="5513438F"/>
    <w:rsid w:val="575B537F"/>
    <w:rsid w:val="57724617"/>
    <w:rsid w:val="578811EA"/>
    <w:rsid w:val="58D2792C"/>
    <w:rsid w:val="5A15252F"/>
    <w:rsid w:val="63A459F5"/>
    <w:rsid w:val="643027FD"/>
    <w:rsid w:val="643C1282"/>
    <w:rsid w:val="65234DC4"/>
    <w:rsid w:val="656119CD"/>
    <w:rsid w:val="65B54F47"/>
    <w:rsid w:val="6A5A165F"/>
    <w:rsid w:val="6C2342AA"/>
    <w:rsid w:val="6CCA490B"/>
    <w:rsid w:val="6F535DA8"/>
    <w:rsid w:val="71B4178B"/>
    <w:rsid w:val="73B45FD8"/>
    <w:rsid w:val="75D36FE1"/>
    <w:rsid w:val="75E03079"/>
    <w:rsid w:val="76814036"/>
    <w:rsid w:val="78320D71"/>
    <w:rsid w:val="7C3F4687"/>
    <w:rsid w:val="7CC359BA"/>
    <w:rsid w:val="7CE64492"/>
    <w:rsid w:val="7D095B4D"/>
    <w:rsid w:val="7D670F87"/>
    <w:rsid w:val="7E3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page number"/>
    <w:basedOn w:val="10"/>
    <w:qFormat/>
    <w:uiPriority w:val="0"/>
  </w:style>
  <w:style w:type="character" w:customStyle="1" w:styleId="12">
    <w:name w:val="1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5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14">
    <w:name w:val="16"/>
    <w:basedOn w:val="10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5">
    <w:name w:val="17"/>
    <w:basedOn w:val="10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606</Words>
  <Characters>651</Characters>
  <Lines>0</Lines>
  <Paragraphs>0</Paragraphs>
  <TotalTime>45</TotalTime>
  <ScaleCrop>false</ScaleCrop>
  <LinksUpToDate>false</LinksUpToDate>
  <CharactersWithSpaces>700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管小丹</cp:lastModifiedBy>
  <cp:lastPrinted>2024-02-21T12:57:00Z</cp:lastPrinted>
  <dcterms:modified xsi:type="dcterms:W3CDTF">2024-02-22T01:22:46Z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DA3D0AA19AC4406A9657902DA4751C2F_13</vt:lpwstr>
  </property>
</Properties>
</file>