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76" w:lineRule="exact"/>
        <w:jc w:val="center"/>
        <w:outlineLvl w:val="0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荥经县文化体育和旅游局编外专业人员</w:t>
      </w:r>
      <w:r>
        <w:rPr>
          <w:rFonts w:ascii="Times New Roman" w:hAnsi="Times New Roman" w:eastAsia="方正小标宋简体"/>
          <w:sz w:val="44"/>
          <w:szCs w:val="44"/>
          <w:lang w:val="en-US" w:eastAsia="zh-CN"/>
        </w:rPr>
        <w:t>报名表</w:t>
      </w:r>
    </w:p>
    <w:p>
      <w:pPr>
        <w:spacing w:line="576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8"/>
        <w:gridCol w:w="873"/>
        <w:gridCol w:w="316"/>
        <w:gridCol w:w="764"/>
        <w:gridCol w:w="75"/>
        <w:gridCol w:w="346"/>
        <w:gridCol w:w="579"/>
        <w:gridCol w:w="82"/>
        <w:gridCol w:w="205"/>
        <w:gridCol w:w="348"/>
        <w:gridCol w:w="653"/>
        <w:gridCol w:w="60"/>
        <w:gridCol w:w="358"/>
        <w:gridCol w:w="184"/>
        <w:gridCol w:w="121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别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出生年月（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sz w:val="24"/>
              </w:rPr>
              <w:t>岁）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寸免冠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贯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055" w:type="dxa"/>
            <w:gridSpan w:val="14"/>
            <w:vAlign w:val="center"/>
          </w:tcPr>
          <w:p>
            <w:pPr>
              <w:pStyle w:val="15"/>
            </w:pPr>
          </w:p>
          <w:p/>
        </w:tc>
        <w:tc>
          <w:tcPr>
            <w:tcW w:w="15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熟悉专业及特长</w:t>
            </w:r>
          </w:p>
        </w:tc>
        <w:tc>
          <w:tcPr>
            <w:tcW w:w="4659" w:type="dxa"/>
            <w:gridSpan w:val="1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582" w:type="dxa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招聘岗位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exac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705" w:type="dxa"/>
            <w:gridSpan w:val="16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/>
          <w:p>
            <w:pPr>
              <w:pStyle w:val="15"/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工作业绩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/>
          <w:p>
            <w:pPr>
              <w:pStyle w:val="15"/>
            </w:pPr>
          </w:p>
          <w:p/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自我评价</w:t>
            </w:r>
          </w:p>
        </w:tc>
        <w:tc>
          <w:tcPr>
            <w:tcW w:w="7637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优点：</w:t>
            </w:r>
            <w:bookmarkStart w:id="0" w:name="_GoBack"/>
            <w:bookmarkEnd w:id="0"/>
          </w:p>
          <w:p>
            <w:pPr>
              <w:pStyle w:val="15"/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7637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不足：</w:t>
            </w:r>
          </w:p>
          <w:p>
            <w:pPr>
              <w:pStyle w:val="15"/>
            </w:pPr>
          </w:p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家庭主要成员及重要社会关系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（岁）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20" w:lineRule="exact"/>
        <w:ind w:left="1427" w:leftChars="228" w:hanging="948" w:hangingChars="4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/>
          <w:b/>
          <w:spacing w:val="-2"/>
          <w:sz w:val="24"/>
        </w:rPr>
        <w:t>备注：</w:t>
      </w:r>
      <w:r>
        <w:rPr>
          <w:rFonts w:ascii="Times New Roman" w:hAnsi="Times New Roman" w:eastAsia="仿宋_GB2312"/>
          <w:sz w:val="24"/>
        </w:rPr>
        <w:t>1.“</w:t>
      </w:r>
      <w:r>
        <w:rPr>
          <w:rFonts w:hint="eastAsia" w:ascii="Times New Roman" w:hAnsi="Times New Roman" w:eastAsia="仿宋_GB2312"/>
          <w:sz w:val="24"/>
        </w:rPr>
        <w:t>个人简历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Times New Roman" w:eastAsia="仿宋_GB2312"/>
          <w:sz w:val="24"/>
        </w:rPr>
        <w:t>栏，从大学学习阶段填起，要求连贯完整。</w:t>
      </w:r>
    </w:p>
    <w:p>
      <w:pPr>
        <w:adjustRightInd w:val="0"/>
        <w:snapToGrid w:val="0"/>
        <w:spacing w:line="320" w:lineRule="exact"/>
        <w:ind w:left="1437" w:leftChars="570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</w:t>
      </w:r>
      <w:r>
        <w:rPr>
          <w:rFonts w:hint="eastAsia" w:eastAsia="仿宋_GB2312"/>
          <w:sz w:val="24"/>
        </w:rPr>
        <w:t>“</w:t>
      </w:r>
      <w:r>
        <w:rPr>
          <w:rFonts w:hint="eastAsia" w:ascii="Times New Roman" w:hAnsi="Times New Roman" w:eastAsia="仿宋_GB2312"/>
          <w:sz w:val="24"/>
        </w:rPr>
        <w:t>身份</w:t>
      </w:r>
      <w:r>
        <w:rPr>
          <w:rFonts w:hint="eastAsia" w:eastAsia="仿宋_GB2312"/>
          <w:sz w:val="24"/>
        </w:rPr>
        <w:t>”栏，一般填公务员、事业人员、国有企业工作人员、民营企业工作人员等。</w:t>
      </w:r>
    </w:p>
    <w:p>
      <w:pPr>
        <w:adjustRightInd w:val="0"/>
        <w:snapToGrid w:val="0"/>
        <w:spacing w:line="320" w:lineRule="exact"/>
        <w:ind w:left="1437" w:leftChars="570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3.“</w:t>
      </w:r>
      <w:r>
        <w:rPr>
          <w:rFonts w:hint="eastAsia" w:ascii="Times New Roman" w:hAnsi="Times New Roman" w:eastAsia="仿宋_GB2312"/>
          <w:sz w:val="24"/>
        </w:rPr>
        <w:t>家庭主要成员及重要社会关系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Times New Roman" w:eastAsia="仿宋_GB2312"/>
          <w:sz w:val="24"/>
        </w:rPr>
        <w:t>栏，配偶、子女和父母的有关情况必须详细填写。</w:t>
      </w:r>
    </w:p>
    <w:p>
      <w:pPr>
        <w:adjustRightInd w:val="0"/>
        <w:snapToGrid w:val="0"/>
        <w:spacing w:line="320" w:lineRule="exact"/>
        <w:ind w:firstLine="1200" w:firstLineChars="500"/>
        <w:rPr>
          <w:rFonts w:eastAsia="仿宋_GB2312"/>
        </w:rPr>
      </w:pPr>
      <w:r>
        <w:rPr>
          <w:rFonts w:ascii="Times New Roman" w:hAnsi="Times New Roman" w:eastAsia="仿宋_GB2312"/>
          <w:sz w:val="24"/>
        </w:rPr>
        <w:t>4.</w:t>
      </w:r>
      <w:r>
        <w:rPr>
          <w:rFonts w:hint="eastAsia" w:ascii="Times New Roman" w:hAnsi="Times New Roman" w:eastAsia="仿宋_GB2312"/>
          <w:sz w:val="24"/>
        </w:rPr>
        <w:t>此表填写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份，正反面打印，工作业绩可另附。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3" o:spid="_x0000_s4097" o:spt="202" type="#_x0000_t202" style="position:absolute;left:0pt;margin-top:0pt;height:18.15pt;width:37.1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asci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doNotExpandShiftReturn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MwYjBkMjkyYTE2NTUxYWY1OWRkYmIzNmYxZmE0M2MifQ=="/>
    <w:docVar w:name="KSO_WPS_MARK_KEY" w:val="9f4a3c4a-a6d7-4c6e-9120-d1801ee71af2"/>
  </w:docVars>
  <w:rsids>
    <w:rsidRoot w:val="00E621F2"/>
    <w:rsid w:val="0020459E"/>
    <w:rsid w:val="00536D8F"/>
    <w:rsid w:val="00CC4729"/>
    <w:rsid w:val="00D62884"/>
    <w:rsid w:val="00E621F2"/>
    <w:rsid w:val="1A572BCB"/>
    <w:rsid w:val="4BE1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9"/>
    <w:link w:val="4"/>
    <w:semiHidden/>
    <w:qFormat/>
    <w:uiPriority w:val="9"/>
    <w:rPr>
      <w:rFonts w:ascii="Calibri" w:hAnsi="Calibri"/>
      <w:b/>
      <w:bCs/>
      <w:sz w:val="32"/>
      <w:szCs w:val="32"/>
    </w:rPr>
  </w:style>
  <w:style w:type="paragraph" w:customStyle="1" w:styleId="15">
    <w:name w:val="正文2"/>
    <w:basedOn w:val="1"/>
    <w:next w:val="1"/>
    <w:qFormat/>
    <w:uiPriority w:val="99"/>
    <w:rPr>
      <w:rFonts w:ascii="Times New Roman" w:hAnsi="Times New Roman"/>
    </w:rPr>
  </w:style>
  <w:style w:type="character" w:customStyle="1" w:styleId="16">
    <w:name w:val="Balloon Text Char"/>
    <w:basedOn w:val="9"/>
    <w:link w:val="5"/>
    <w:semiHidden/>
    <w:qFormat/>
    <w:uiPriority w:val="99"/>
    <w:rPr>
      <w:rFonts w:ascii="Calibri" w:hAnsi="Calibri"/>
      <w:sz w:val="0"/>
      <w:szCs w:val="0"/>
    </w:rPr>
  </w:style>
  <w:style w:type="character" w:customStyle="1" w:styleId="17">
    <w:name w:val="Footer Char"/>
    <w:basedOn w:val="9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8">
    <w:name w:val="Header Char"/>
    <w:basedOn w:val="9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9">
    <w:name w:val="font21"/>
    <w:basedOn w:val="9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01"/>
    <w:basedOn w:val="9"/>
    <w:qFormat/>
    <w:uiPriority w:val="99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22">
    <w:name w:val="Revision1"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308</Words>
  <Characters>315</Characters>
  <Lines>0</Lines>
  <Paragraphs>0</Paragraphs>
  <TotalTime>1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2020-07-28T23:41:00Z</dcterms:created>
  <dc:creator>无言</dc:creator>
  <cp:lastModifiedBy>Administrator</cp:lastModifiedBy>
  <cp:lastPrinted>2023-02-24T15:54:00Z</cp:lastPrinted>
  <dcterms:modified xsi:type="dcterms:W3CDTF">2023-09-01T08:59:32Z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5963EA55CBF54A439D5147184E9DECC9</vt:lpwstr>
  </property>
</Properties>
</file>