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0"/>
          <w:szCs w:val="30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附件2</w:t>
      </w:r>
      <w:r>
        <w:rPr>
          <w:rFonts w:hint="eastAsia" w:eastAsia="黑体"/>
          <w:sz w:val="30"/>
          <w:szCs w:val="30"/>
        </w:rPr>
        <w:t xml:space="preserve">         </w:t>
      </w:r>
      <w:bookmarkStart w:id="0" w:name="_GoBack"/>
      <w:r>
        <w:rPr>
          <w:rFonts w:hint="eastAsia"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20</w:t>
      </w:r>
      <w:r>
        <w:rPr>
          <w:rFonts w:hint="eastAsia" w:eastAsia="黑体"/>
          <w:sz w:val="30"/>
          <w:szCs w:val="30"/>
        </w:rPr>
        <w:t>24</w:t>
      </w:r>
      <w:r>
        <w:rPr>
          <w:rFonts w:eastAsia="黑体"/>
          <w:sz w:val="30"/>
          <w:szCs w:val="30"/>
        </w:rPr>
        <w:t>年</w:t>
      </w:r>
      <w:r>
        <w:rPr>
          <w:rFonts w:hint="eastAsia" w:eastAsia="黑体"/>
          <w:sz w:val="30"/>
          <w:szCs w:val="30"/>
        </w:rPr>
        <w:t>甘肃</w:t>
      </w:r>
      <w:r>
        <w:rPr>
          <w:rFonts w:eastAsia="黑体"/>
          <w:sz w:val="30"/>
          <w:szCs w:val="30"/>
        </w:rPr>
        <w:t>省农业科学院</w:t>
      </w:r>
    </w:p>
    <w:p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公开招聘</w:t>
      </w:r>
      <w:r>
        <w:rPr>
          <w:rFonts w:hint="eastAsia" w:eastAsia="黑体"/>
          <w:sz w:val="30"/>
          <w:szCs w:val="30"/>
        </w:rPr>
        <w:t>博士及急需紧缺</w:t>
      </w:r>
      <w:r>
        <w:rPr>
          <w:rFonts w:eastAsia="黑体"/>
          <w:sz w:val="30"/>
          <w:szCs w:val="30"/>
        </w:rPr>
        <w:t>人才</w:t>
      </w:r>
      <w:r>
        <w:rPr>
          <w:rFonts w:hint="eastAsia" w:eastAsia="黑体"/>
          <w:sz w:val="30"/>
          <w:szCs w:val="30"/>
        </w:rPr>
        <w:t>报名</w:t>
      </w:r>
      <w:r>
        <w:rPr>
          <w:rFonts w:eastAsia="黑体"/>
          <w:sz w:val="30"/>
          <w:szCs w:val="30"/>
        </w:rPr>
        <w:t>登记表</w:t>
      </w:r>
    </w:p>
    <w:bookmarkEnd w:id="0"/>
    <w:tbl>
      <w:tblPr>
        <w:tblStyle w:val="2"/>
        <w:tblW w:w="98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530"/>
        <w:gridCol w:w="179"/>
        <w:gridCol w:w="272"/>
        <w:gridCol w:w="6"/>
        <w:gridCol w:w="486"/>
        <w:gridCol w:w="915"/>
        <w:gridCol w:w="1970"/>
        <w:gridCol w:w="1476"/>
        <w:gridCol w:w="29"/>
        <w:gridCol w:w="922"/>
        <w:gridCol w:w="355"/>
        <w:gridCol w:w="551"/>
        <w:gridCol w:w="449"/>
        <w:gridCol w:w="634"/>
        <w:gridCol w:w="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3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女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</w:t>
            </w:r>
          </w:p>
        </w:tc>
        <w:tc>
          <w:tcPr>
            <w:tcW w:w="198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98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应聘岗位代码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见岗位列表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户口所在地</w:t>
            </w:r>
          </w:p>
        </w:tc>
        <w:tc>
          <w:tcPr>
            <w:tcW w:w="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甘肃兰州</w:t>
            </w: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525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应聘</w:t>
            </w:r>
            <w:r>
              <w:rPr>
                <w:rFonts w:hint="eastAsia" w:hAnsi="宋体"/>
                <w:szCs w:val="21"/>
              </w:rPr>
              <w:t>岗位</w:t>
            </w: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见岗位列表</w:t>
            </w:r>
          </w:p>
        </w:tc>
        <w:tc>
          <w:tcPr>
            <w:tcW w:w="14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2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  <w:r>
              <w:rPr>
                <w:rFonts w:hint="eastAsia"/>
                <w:szCs w:val="21"/>
              </w:rPr>
              <w:t>88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中共党员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未婚</w:t>
            </w: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4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CET-6</w:t>
            </w: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5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博士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生物化学与分子生物学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358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62******</w:t>
            </w:r>
          </w:p>
        </w:tc>
        <w:tc>
          <w:tcPr>
            <w:tcW w:w="1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cantSplit/>
          <w:trHeight w:val="487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int="eastAsia" w:hAnsi="宋体"/>
                <w:szCs w:val="21"/>
              </w:rPr>
              <w:t>)</w:t>
            </w:r>
          </w:p>
        </w:tc>
        <w:tc>
          <w:tcPr>
            <w:tcW w:w="2940" w:type="dxa"/>
            <w:gridSpan w:val="6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824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QQ</w:t>
            </w:r>
          </w:p>
        </w:tc>
        <w:tc>
          <w:tcPr>
            <w:tcW w:w="29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4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.09-200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中学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无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9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化</w:t>
            </w:r>
            <w:r>
              <w:rPr>
                <w:rFonts w:hAnsi="宋体"/>
                <w:szCs w:val="21"/>
              </w:rPr>
              <w:t>学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理</w:t>
            </w:r>
            <w:r>
              <w:rPr>
                <w:rFonts w:hAnsi="宋体"/>
                <w:szCs w:val="21"/>
              </w:rPr>
              <w:t>学学士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.06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**</w:t>
            </w:r>
            <w:r>
              <w:rPr>
                <w:rFonts w:hAnsi="宋体"/>
                <w:szCs w:val="21"/>
              </w:rPr>
              <w:t>大学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生物化学与分子生物学</w:t>
            </w: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理</w:t>
            </w:r>
            <w:r>
              <w:rPr>
                <w:rFonts w:hAnsi="宋体"/>
                <w:szCs w:val="21"/>
              </w:rPr>
              <w:t>学博士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9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4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4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妻子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父子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****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母子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****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甥舅</w:t>
            </w:r>
          </w:p>
        </w:tc>
        <w:tc>
          <w:tcPr>
            <w:tcW w:w="1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27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55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.09-201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.09</w:t>
            </w:r>
          </w:p>
        </w:tc>
        <w:tc>
          <w:tcPr>
            <w:tcW w:w="3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41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论文、专利等</w:t>
            </w:r>
            <w:r>
              <w:rPr>
                <w:rFonts w:hint="eastAsia"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论文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201</w:t>
            </w:r>
            <w:r>
              <w:rPr>
                <w:rFonts w:hint="eastAsia"/>
                <w:sz w:val="18"/>
                <w:szCs w:val="16"/>
              </w:rPr>
              <w:t>8</w:t>
            </w:r>
            <w:r>
              <w:rPr>
                <w:sz w:val="18"/>
                <w:szCs w:val="16"/>
              </w:rPr>
              <w:t>.0</w:t>
            </w:r>
            <w:r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Phosphine-Catalyzed Enantioselective [4 + 2]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 w:val="18"/>
                <w:szCs w:val="16"/>
              </w:rPr>
            </w:pPr>
            <w:r>
              <w:rPr>
                <w:rFonts w:hAnsi="宋体"/>
                <w:sz w:val="18"/>
                <w:szCs w:val="16"/>
              </w:rPr>
              <w:t>Organic Letters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6.492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201</w:t>
            </w:r>
            <w:r>
              <w:rPr>
                <w:rFonts w:hint="eastAsia"/>
                <w:sz w:val="18"/>
                <w:szCs w:val="16"/>
              </w:rPr>
              <w:t>5</w:t>
            </w:r>
            <w:r>
              <w:rPr>
                <w:sz w:val="18"/>
                <w:szCs w:val="16"/>
              </w:rPr>
              <w:t>.0</w:t>
            </w:r>
            <w:r>
              <w:rPr>
                <w:rFonts w:hint="eastAsia"/>
                <w:sz w:val="18"/>
                <w:szCs w:val="16"/>
              </w:rPr>
              <w:t>6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Diastereoselective Synthesis of Biheterocyclic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The Journal of </w:t>
            </w:r>
          </w:p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4.721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rFonts w:hAnsi="宋体"/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3.84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2.936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18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SCI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1.426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科研项目</w:t>
            </w:r>
            <w:r>
              <w:rPr>
                <w:rFonts w:hint="eastAsia"/>
                <w:b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9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获奖、荣誉称号及其他</w:t>
            </w:r>
            <w:r>
              <w:rPr>
                <w:rFonts w:hint="eastAsia"/>
                <w:b/>
                <w:szCs w:val="21"/>
              </w:rPr>
              <w:t>（近5年）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98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ind w:firstLine="6263" w:firstLineChars="2971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时      间：</w:t>
            </w:r>
          </w:p>
        </w:tc>
      </w:tr>
    </w:tbl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NmZiMjk2NzliOTFmNDM0YWZlNmNjMjYyYjY3MDkifQ=="/>
  </w:docVars>
  <w:rsids>
    <w:rsidRoot w:val="71A81597"/>
    <w:rsid w:val="71A8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2024-03-22T03:37:00Z</dcterms:created>
  <dc:creator>澈氺濁淚</dc:creator>
  <cp:lastModifiedBy>澈氺濁淚</cp:lastModifiedBy>
  <dcterms:modified xsi:type="dcterms:W3CDTF">2024-03-22T03:39:32Z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1F0150FFEDDE4858AC3A7C32ED4031DE_11</vt:lpwstr>
  </property>
</Properties>
</file>