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方正小标宋简体" w:eastAsia="方正小标宋简体"/>
          <w:w w:val="95"/>
          <w:sz w:val="44"/>
          <w:szCs w:val="44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广元市利州区2024年上半年公开招聘事业单位工作人员岗位条件一览表</w:t>
      </w:r>
    </w:p>
    <w:p>
      <w:pPr>
        <w:spacing w:line="576" w:lineRule="exact"/>
        <w:rPr>
          <w:rFonts w:ascii="仿宋_GB2312" w:eastAsia="仿宋_GB2312"/>
          <w:sz w:val="24"/>
        </w:rPr>
      </w:pPr>
    </w:p>
    <w:tbl>
      <w:tblPr>
        <w:tblStyle w:val="6"/>
        <w:tblW w:w="54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1"/>
        <w:gridCol w:w="1206"/>
        <w:gridCol w:w="1559"/>
        <w:gridCol w:w="886"/>
        <w:gridCol w:w="675"/>
        <w:gridCol w:w="600"/>
        <w:gridCol w:w="690"/>
        <w:gridCol w:w="645"/>
        <w:gridCol w:w="3477"/>
        <w:gridCol w:w="763"/>
        <w:gridCol w:w="741"/>
        <w:gridCol w:w="800"/>
        <w:gridCol w:w="118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tblHeader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序号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主管部门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pacing w:val="-6"/>
                <w:sz w:val="24"/>
              </w:rPr>
            </w:pPr>
            <w:r>
              <w:rPr>
                <w:rFonts w:hint="eastAsia" w:ascii="黑体" w:eastAsia="黑体"/>
                <w:spacing w:val="-18"/>
                <w:sz w:val="20"/>
                <w:szCs w:val="20"/>
              </w:rPr>
              <w:t>招聘单位名称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名称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编码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人数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学历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学位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专　　业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8"/>
                <w:sz w:val="20"/>
                <w:szCs w:val="20"/>
              </w:rPr>
              <w:t>专业技术职务任职资格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执业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资格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其它要求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pacing w:val="-20"/>
                <w:sz w:val="20"/>
                <w:szCs w:val="20"/>
              </w:rPr>
              <w:t>笔试科目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</w:t>
            </w:r>
            <w:r>
              <w:rPr>
                <w:rFonts w:hint="eastAsia" w:ascii="仿宋_GB2312" w:hAnsi="仿宋_GB2312" w:eastAsia="仿宋_GB2312" w:cs="仿宋_GB2312"/>
                <w:spacing w:val="-23"/>
                <w:sz w:val="20"/>
                <w:szCs w:val="20"/>
              </w:rPr>
              <w:t>市场监督管理局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质监事务中心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管理岗位九级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01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 xml:space="preserve">研究生：食品科学与工程/材料与化工/药学/中药学/机械工程                            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科：食品质量与安全/食品安全与检测/食品科学与工程/化妆品科学与技术/知识产权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区人民法院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司法调解协调中心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管理岗位九级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240502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  以上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研究生:语言学及应用语言学/汉语言文字学/新闻学/传播学/新闻与传播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科:汉语言文学/汉语言/新闻学/传播学/编辑出版学/网络与新媒体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广元市利州区环境卫生事务中心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嘉陵街道环境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卫生管理所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管理岗位九级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240503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学士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学位</w:t>
            </w:r>
          </w:p>
        </w:tc>
        <w:tc>
          <w:tcPr>
            <w:tcW w:w="347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0"/>
                <w:szCs w:val="20"/>
              </w:rPr>
              <w:t xml:space="preserve">研究生：会计学/审计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 xml:space="preserve">                              本   科：财务管理/会计学/审计学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广元市利州区环境卫生事务中心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南河街道环境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卫生管理所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管理岗位九级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240504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学士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学位</w:t>
            </w:r>
          </w:p>
        </w:tc>
        <w:tc>
          <w:tcPr>
            <w:tcW w:w="347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0"/>
                <w:szCs w:val="20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 xml:space="preserve">：语言学及应用语言学/汉语言文字学/计算机科学与技术/电子科学与技术/管理科学与工程         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科：汉语言文学/汉语言/应用语言学/计算机科学与技术/电子与计算机工程/数据科学与大数据技术/电子科学与技术/信息管理与信息系统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广元市利州区环境卫生事务中心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公共环卫服务所</w:t>
            </w: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管理岗位九级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240505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学士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学位</w:t>
            </w:r>
          </w:p>
        </w:tc>
        <w:tc>
          <w:tcPr>
            <w:tcW w:w="347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研究生：车辆工程/机械电子工程/机械设计及理论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 xml:space="preserve">本  科：车辆工程/汽车服务工程/新能源汽车工程/汽车维修工程教育                                </w:t>
            </w:r>
          </w:p>
        </w:tc>
        <w:tc>
          <w:tcPr>
            <w:tcW w:w="7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广元市利州区环境卫生事务中心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嘉陵街道环境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卫生管理所</w:t>
            </w: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管理岗位九级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240506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研究生：环境科学/环境工程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科：环境科学与工程/环境工程/环境科学</w:t>
            </w:r>
          </w:p>
        </w:tc>
        <w:tc>
          <w:tcPr>
            <w:tcW w:w="7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12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</w:t>
            </w:r>
            <w:r>
              <w:rPr>
                <w:rFonts w:hint="eastAsia" w:ascii="仿宋_GB2312" w:hAnsi="仿宋_GB2312" w:eastAsia="仿宋_GB2312" w:cs="仿宋_GB2312"/>
                <w:spacing w:val="-23"/>
                <w:sz w:val="20"/>
                <w:szCs w:val="20"/>
              </w:rPr>
              <w:t>宝轮镇人民政府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宝轮镇人民政府社会治理中心</w:t>
            </w: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240507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研究生：法学/法律/心理学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科：法学/行政管理/公共事业管理/劳动与社会保障/人力资源管理/心理学/应用心理学</w:t>
            </w:r>
          </w:p>
        </w:tc>
        <w:tc>
          <w:tcPr>
            <w:tcW w:w="7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12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</w:t>
            </w:r>
            <w:r>
              <w:rPr>
                <w:rFonts w:hint="eastAsia" w:ascii="仿宋_GB2312" w:hAnsi="仿宋_GB2312" w:eastAsia="仿宋_GB2312" w:cs="仿宋_GB2312"/>
                <w:spacing w:val="-23"/>
                <w:sz w:val="20"/>
                <w:szCs w:val="20"/>
              </w:rPr>
              <w:t>宝轮镇人民政府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宝轮镇人民政府便民服务中心</w:t>
            </w: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管理岗位九级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240508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不限</w:t>
            </w:r>
          </w:p>
        </w:tc>
        <w:tc>
          <w:tcPr>
            <w:tcW w:w="7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</w:rPr>
              <w:t>考本岗位需满足下列条件之一：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</w:rPr>
              <w:t>1.在利州区服务期满2年及以上、考核合格的“三支一扶”人员；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</w:rPr>
              <w:t>2.在利州区服务期满1年及以上、考核合格的“大学生志愿服务西部计划”人员；       3.利州籍退役大学生士兵。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8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</w:t>
            </w:r>
            <w:r>
              <w:rPr>
                <w:rFonts w:hint="eastAsia" w:ascii="仿宋_GB2312" w:hAnsi="仿宋_GB2312" w:eastAsia="仿宋_GB2312" w:cs="仿宋_GB2312"/>
                <w:spacing w:val="-23"/>
                <w:sz w:val="20"/>
                <w:szCs w:val="20"/>
              </w:rPr>
              <w:t>大石镇人民政府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广元市利州区大石镇人民政府乡村建设和文化服务中心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管理岗位九级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240509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不限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8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广元市利州区卫生健康局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河西街道社区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服务中心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专业技术岗位十三级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240510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大专及以上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 xml:space="preserve">研究生：临床检验诊断学            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科：医学检验技术/卫生检验与检疫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  科：医学检验/医学检验技术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8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11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广元市利州区卫生健康局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河西街道天</w:t>
            </w:r>
            <w:r>
              <w:rPr>
                <w:rFonts w:hint="eastAsia" w:ascii="方正仿宋_GBK" w:hAnsi="仿宋_GB2312" w:eastAsia="方正仿宋_GBK" w:cs="仿宋_GB2312"/>
                <w:sz w:val="20"/>
                <w:szCs w:val="20"/>
              </w:rPr>
              <w:t>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社区卫生服务中心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240511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大专及以上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研究生：放射医学/影像医学与核医学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科：临床医学/医学影像学/医学检验技术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  科：临床医学/医学影像学/医学影像技术/医学检验技术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医师及以上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具有相应的执业资格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8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广元市利州区卫生健康局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河西街道天</w:t>
            </w:r>
            <w:r>
              <w:rPr>
                <w:rFonts w:hint="eastAsia" w:ascii="方正仿宋_GBK" w:hAnsi="仿宋_GB2312" w:eastAsia="方正仿宋_GBK" w:cs="仿宋_GB2312"/>
                <w:sz w:val="20"/>
                <w:szCs w:val="20"/>
              </w:rPr>
              <w:t>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社区卫生服务中心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专业技术岗位十三级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240512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大专及以上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研究生：药剂学/药理学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科：药学/临床药学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  科：药学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药士及以上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具有相应的执业资格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6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</w:t>
            </w:r>
          </w:p>
        </w:tc>
        <w:tc>
          <w:tcPr>
            <w:tcW w:w="120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广元市利州区万达实验学校/广元市利州区东城实验初级中学/广元市利州区嘉陵第一初级中学/四川省广元市上西中学/四川省广元市宝轮中学/广元市利州区西城初级中学/广元市利州区兴安初级中学</w:t>
            </w:r>
          </w:p>
        </w:tc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 xml:space="preserve">专业技术岗位十二级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pacing w:val="-28"/>
                <w:sz w:val="20"/>
                <w:szCs w:val="20"/>
              </w:rPr>
              <w:t>初中数学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240513</w:t>
            </w:r>
          </w:p>
        </w:tc>
        <w:tc>
          <w:tcPr>
            <w:tcW w:w="6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12</w:t>
            </w:r>
          </w:p>
        </w:tc>
        <w:tc>
          <w:tcPr>
            <w:tcW w:w="69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研究生：数学/教育（学科教学-数学）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科：数学与应用数学/信息与计算科学/数理基础科学/数据计算及应用</w:t>
            </w: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14</w:t>
            </w:r>
          </w:p>
        </w:tc>
        <w:tc>
          <w:tcPr>
            <w:tcW w:w="120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广元市利州区嘉陵第一初级中学/四川省广元市宝轮中学/四川省广元市上西中学/广元市利州区西城初级中学/广元市利州区兴安初级中学</w:t>
            </w:r>
          </w:p>
        </w:tc>
        <w:tc>
          <w:tcPr>
            <w:tcW w:w="8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pacing w:val="-28"/>
                <w:sz w:val="20"/>
                <w:szCs w:val="20"/>
              </w:rPr>
              <w:t>初中语文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240514</w:t>
            </w:r>
          </w:p>
        </w:tc>
        <w:tc>
          <w:tcPr>
            <w:tcW w:w="6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7</w:t>
            </w:r>
          </w:p>
        </w:tc>
        <w:tc>
          <w:tcPr>
            <w:tcW w:w="69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研究生：中国语言文学/教育（学科教学-语文）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科：汉语言文学/汉语言/应用语言学/中国语言与文化</w:t>
            </w:r>
          </w:p>
        </w:tc>
        <w:tc>
          <w:tcPr>
            <w:tcW w:w="76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3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广元市利州区东城实验初级中学/广元市利州区嘉陵第一初级中学/广元市利州区兴安初级中学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pacing w:val="-28"/>
                <w:sz w:val="20"/>
                <w:szCs w:val="20"/>
              </w:rPr>
              <w:t>初中历史</w:t>
            </w: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240515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研究生：考古学/中国史/世界史/教育（学科教学-历史）/文物与博物馆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科：历史学/世界史/考古学/文化与博物馆学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3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16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广元市利州区东城实验初级中学/广元市利州区嘉陵第一初级中学/四川省广元市上西中学/广元市利州区兴安初级中学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（初中地理）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240516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研究生：教育（学科教学-地理）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科：地理科学/自然地理与资源环境/人文地理与城乡规划/地理信息科学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7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广元市利州区万达实验学校/四川省广元市宝轮中学/广元市利州区嘉陵第一初级中学/广元市利州区兴安初级中学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（初中物理）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240517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9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研究生：物理学/教育（学科教学-物理）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科：物理学/应用物理学/核物理/声学/系统科学与工程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2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18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四川省广元市宝轮中学/四川省广元市上西中学/广元市利州区兴安初级中学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（初中生物）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240518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研究生：教育（学科教学-生物）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科：生物科学/生物技术/生物信息学/生态学/整合科学/神经科学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4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广元市利州区万达实验学校/广元市利州区南鹰小学/广元市利州区莲花初级中学/广元市利州区南街小学/广元市利州区北街小学/广元市利州区雪峰小学/广元市实验小学校/广元市利州区东城实验小学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（小学语文）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240519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16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研究生：中国语言文学/教育（学科教学-语文）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科：汉语言文学/汉语言/应用语言学/中国语言与文化/小学教育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9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广元市利州区万达实验学校/广元市利州区南鹰小学/广元市利州区莲花初级中学/广元市利州区南街小学/广元市利州区北街小学/广元市利州区雪峰小学/广元市实验小学校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（小学数学）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240520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11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研究生：数学/教育（学科教学-数学）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科：数学与应用数学/信息与计算科学/数理基础科学/数据计算及应用/小学教育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21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四川省广元市宝轮中学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（初中体育）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240521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研究生：体育学/体育/教育（学科教学-体育）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科：体育教育/运动训练/社会体育指导与管理/休闲体育/运动人体科学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22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广元市利州区南鹰小学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（小学体育）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240522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研究生：体育学/体育/教育（学科教学-体育）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科：体育教育/运动训练/社会体育指导与管理/休闲体育/运动人体科学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23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广元市利州区南鹰小学/广元市实验小学校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（小学英语）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240523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研究生：教育（学科教学-英语）/外国语言文学（英语语言文学）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科：英语/商务英语/翻译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广元市利州区南鹰小学/广元市利州区莲花初级中学/广元市利州区南街小学/广元市利州区雪峰小学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（小学科学）</w:t>
            </w: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240524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研究生：教育（学科教学-物理/学科教学-化学/学科教学-生物）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  科：科学教育/物理学/应用物理学/核物理/声学/系统科学与工程/生物科学/生物技术/生物信息学/生态学/整合科学/神经科学/化学/应用化学/化学生物学/分子科学与工程/能源化学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5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广元市利州区南鹰小学/广元市利州区南街小学/广元市利州区北街小学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（小学美术）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240525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研究生：教育（学科教学-美术）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科：美术学/绘画/雕塑/摄影/书法学/中国画/漫画/艺术设计学/产品设计/视觉传达设计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5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26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广元市利州区南街小学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（小学道德与法治）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240526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研究生：哲学/政治学/马克思主义理论/教育（学科教学-思政）                                                                                               本  科:科学社会主义/中国共产党历史/思想政治教育/马克思主义理论/政治学与行政学/国际政治/外交学/国际事务与国际关系/政治学、经济学与哲学/国际组织与全球治理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27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广元市利州区北街小学/广元市实验小学校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（小学音乐）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240527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研究生：音乐学/学科教学（音乐）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科：音乐教育/音乐表演/音乐学/舞蹈表演/舞蹈学/舞蹈教育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  <w:jc w:val="center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28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广元市利州区教育局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广元市利州区北街幼儿园/广元市树人幼儿园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专业技术岗位十二级</w:t>
            </w:r>
          </w:p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0"/>
                <w:szCs w:val="20"/>
              </w:rPr>
              <w:t>（学前教育）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240528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9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本科及以上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3477" w:type="dxa"/>
            <w:vAlign w:val="center"/>
          </w:tcPr>
          <w:p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研究生：教育（学前教育）</w:t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本  科：学前教育/舞蹈教育/音乐表演/舞蹈表演/音乐教育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具有相应教师资格证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35周岁及以下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0"/>
                <w:szCs w:val="20"/>
              </w:rPr>
              <w:t>/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pacing w:val="-1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0"/>
                <w:szCs w:val="20"/>
              </w:rPr>
              <w:t>教育公共基础知识</w:t>
            </w:r>
          </w:p>
        </w:tc>
      </w:tr>
    </w:tbl>
    <w:p>
      <w:pPr>
        <w:spacing w:beforeLines="50" w:line="576" w:lineRule="exact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6B07CB20-D973-48D1-9F1D-B7D3B192AF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E9F501-9985-4F32-8758-869E7CA0ECDE}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ECDC285-DEC4-4D44-9338-E3B5E4BD78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4AAC43B-968E-4BF7-8DD6-E08718D1EC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837" w:h="437" w:hRule="exact" w:hSpace="181" w:wrap="around" w:vAnchor="text" w:hAnchor="margin" w:xAlign="outside" w:y="1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—　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32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　—　</w:t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I5MTIwMmUzZDllMTdkZjU4ZTVhYzY5OTkxM2EzZTgifQ=="/>
    <w:docVar w:name="KSO_WPS_MARK_KEY" w:val="49d1f919-0cff-47d4-baa5-4ec7f711014b"/>
  </w:docVars>
  <w:rsids>
    <w:rsidRoot w:val="223374FA"/>
    <w:rsid w:val="00110A31"/>
    <w:rsid w:val="005B4AAA"/>
    <w:rsid w:val="00736FF9"/>
    <w:rsid w:val="008D2DA5"/>
    <w:rsid w:val="00935618"/>
    <w:rsid w:val="00C52808"/>
    <w:rsid w:val="00CD3536"/>
    <w:rsid w:val="00D9407A"/>
    <w:rsid w:val="00E65DEE"/>
    <w:rsid w:val="00F71CA6"/>
    <w:rsid w:val="00F94F08"/>
    <w:rsid w:val="00FA6FB2"/>
    <w:rsid w:val="01754E84"/>
    <w:rsid w:val="01D823B1"/>
    <w:rsid w:val="02BA5D3C"/>
    <w:rsid w:val="03D66BA6"/>
    <w:rsid w:val="042A2A30"/>
    <w:rsid w:val="04721088"/>
    <w:rsid w:val="049B0E87"/>
    <w:rsid w:val="04CD7FA9"/>
    <w:rsid w:val="04FF16F6"/>
    <w:rsid w:val="05107E95"/>
    <w:rsid w:val="054839F6"/>
    <w:rsid w:val="06E53F8C"/>
    <w:rsid w:val="08030185"/>
    <w:rsid w:val="08107762"/>
    <w:rsid w:val="08337C77"/>
    <w:rsid w:val="092E4AC3"/>
    <w:rsid w:val="09491BC8"/>
    <w:rsid w:val="0A3665F0"/>
    <w:rsid w:val="0A540824"/>
    <w:rsid w:val="0B27418B"/>
    <w:rsid w:val="0B681122"/>
    <w:rsid w:val="0C3D2B96"/>
    <w:rsid w:val="0DCD726B"/>
    <w:rsid w:val="0FFF7484"/>
    <w:rsid w:val="10710382"/>
    <w:rsid w:val="107B5820"/>
    <w:rsid w:val="147321EF"/>
    <w:rsid w:val="15321D14"/>
    <w:rsid w:val="15400323"/>
    <w:rsid w:val="154F1CB5"/>
    <w:rsid w:val="15F15EE9"/>
    <w:rsid w:val="1665785E"/>
    <w:rsid w:val="16AB2E5D"/>
    <w:rsid w:val="16C805D0"/>
    <w:rsid w:val="17081476"/>
    <w:rsid w:val="18275FAD"/>
    <w:rsid w:val="19632832"/>
    <w:rsid w:val="19727C40"/>
    <w:rsid w:val="19B33B46"/>
    <w:rsid w:val="1A3A6392"/>
    <w:rsid w:val="1BD63541"/>
    <w:rsid w:val="1C1B73F4"/>
    <w:rsid w:val="1C782024"/>
    <w:rsid w:val="1DCF0451"/>
    <w:rsid w:val="1F775289"/>
    <w:rsid w:val="1FEE4D0B"/>
    <w:rsid w:val="21621621"/>
    <w:rsid w:val="223374FA"/>
    <w:rsid w:val="232F2829"/>
    <w:rsid w:val="239C30EC"/>
    <w:rsid w:val="23F073B8"/>
    <w:rsid w:val="23F70577"/>
    <w:rsid w:val="23FE1AD5"/>
    <w:rsid w:val="24AF3183"/>
    <w:rsid w:val="24EF58C2"/>
    <w:rsid w:val="26D347FF"/>
    <w:rsid w:val="28350FE6"/>
    <w:rsid w:val="288C1C67"/>
    <w:rsid w:val="28E76FDC"/>
    <w:rsid w:val="293E7315"/>
    <w:rsid w:val="2A4C2E6E"/>
    <w:rsid w:val="2AAD2577"/>
    <w:rsid w:val="2AF84D34"/>
    <w:rsid w:val="2B3866F7"/>
    <w:rsid w:val="2CCC10DC"/>
    <w:rsid w:val="2D202ABC"/>
    <w:rsid w:val="2D700592"/>
    <w:rsid w:val="2DB41456"/>
    <w:rsid w:val="2DBE4083"/>
    <w:rsid w:val="2E827E07"/>
    <w:rsid w:val="2EEB0EA8"/>
    <w:rsid w:val="2F7B047E"/>
    <w:rsid w:val="2F8C0DFA"/>
    <w:rsid w:val="30086716"/>
    <w:rsid w:val="30321779"/>
    <w:rsid w:val="3064615C"/>
    <w:rsid w:val="31B77767"/>
    <w:rsid w:val="323C725A"/>
    <w:rsid w:val="32B900B2"/>
    <w:rsid w:val="32C03D43"/>
    <w:rsid w:val="359751DC"/>
    <w:rsid w:val="366C6D72"/>
    <w:rsid w:val="37EB1F18"/>
    <w:rsid w:val="394E09B1"/>
    <w:rsid w:val="396625FE"/>
    <w:rsid w:val="3A791A5E"/>
    <w:rsid w:val="3A86417A"/>
    <w:rsid w:val="3B2A3A0E"/>
    <w:rsid w:val="3C381797"/>
    <w:rsid w:val="3D9F566F"/>
    <w:rsid w:val="3E8D412D"/>
    <w:rsid w:val="404B3E9C"/>
    <w:rsid w:val="4368266F"/>
    <w:rsid w:val="43BC5E40"/>
    <w:rsid w:val="45967262"/>
    <w:rsid w:val="45FF3DE9"/>
    <w:rsid w:val="46961ACB"/>
    <w:rsid w:val="48256D81"/>
    <w:rsid w:val="4B6539ED"/>
    <w:rsid w:val="4CA52349"/>
    <w:rsid w:val="4D406B36"/>
    <w:rsid w:val="4D444FF4"/>
    <w:rsid w:val="4DB841F3"/>
    <w:rsid w:val="4E0D2791"/>
    <w:rsid w:val="4FD572DE"/>
    <w:rsid w:val="500100D3"/>
    <w:rsid w:val="51711289"/>
    <w:rsid w:val="51787700"/>
    <w:rsid w:val="51EC3CCC"/>
    <w:rsid w:val="5233072B"/>
    <w:rsid w:val="52500E9E"/>
    <w:rsid w:val="526D1A50"/>
    <w:rsid w:val="52716224"/>
    <w:rsid w:val="527F1142"/>
    <w:rsid w:val="534F1156"/>
    <w:rsid w:val="53F21C60"/>
    <w:rsid w:val="55F03353"/>
    <w:rsid w:val="55FD3462"/>
    <w:rsid w:val="57323268"/>
    <w:rsid w:val="575B27BF"/>
    <w:rsid w:val="576F06C9"/>
    <w:rsid w:val="57A459EF"/>
    <w:rsid w:val="58566ED5"/>
    <w:rsid w:val="58862978"/>
    <w:rsid w:val="59BB12F3"/>
    <w:rsid w:val="5A075AB2"/>
    <w:rsid w:val="5A0A5DD6"/>
    <w:rsid w:val="5AA63D51"/>
    <w:rsid w:val="5AF96577"/>
    <w:rsid w:val="5C8C51C9"/>
    <w:rsid w:val="5CC52489"/>
    <w:rsid w:val="5D646797"/>
    <w:rsid w:val="5DE51034"/>
    <w:rsid w:val="5EA031AD"/>
    <w:rsid w:val="607301CC"/>
    <w:rsid w:val="61656B01"/>
    <w:rsid w:val="6175447D"/>
    <w:rsid w:val="62B463B4"/>
    <w:rsid w:val="64794D98"/>
    <w:rsid w:val="64DD0CB7"/>
    <w:rsid w:val="64F41727"/>
    <w:rsid w:val="65654809"/>
    <w:rsid w:val="65F30B91"/>
    <w:rsid w:val="67231596"/>
    <w:rsid w:val="6A0B279A"/>
    <w:rsid w:val="6A507835"/>
    <w:rsid w:val="6A9A4F8B"/>
    <w:rsid w:val="6B0E58CB"/>
    <w:rsid w:val="6B2B4F53"/>
    <w:rsid w:val="6BA37E39"/>
    <w:rsid w:val="6CEA6C51"/>
    <w:rsid w:val="6D4F64CA"/>
    <w:rsid w:val="6D61091E"/>
    <w:rsid w:val="6D7A260C"/>
    <w:rsid w:val="6DAE50AD"/>
    <w:rsid w:val="6DCC4CBE"/>
    <w:rsid w:val="6DE9541A"/>
    <w:rsid w:val="6E494CC8"/>
    <w:rsid w:val="6E9150D1"/>
    <w:rsid w:val="6F936D70"/>
    <w:rsid w:val="711E1809"/>
    <w:rsid w:val="74C25547"/>
    <w:rsid w:val="753B2B29"/>
    <w:rsid w:val="766C1E9B"/>
    <w:rsid w:val="77357121"/>
    <w:rsid w:val="77846D70"/>
    <w:rsid w:val="77F4117B"/>
    <w:rsid w:val="79B600AA"/>
    <w:rsid w:val="7A720CDB"/>
    <w:rsid w:val="7B187EFC"/>
    <w:rsid w:val="7B4156BF"/>
    <w:rsid w:val="7B692EC6"/>
    <w:rsid w:val="7B8F7E34"/>
    <w:rsid w:val="7C464F3C"/>
    <w:rsid w:val="7E0155BF"/>
    <w:rsid w:val="7E464D80"/>
    <w:rsid w:val="7F127358"/>
    <w:rsid w:val="7F8A1EB5"/>
    <w:rsid w:val="7FD34D39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Char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14009</Words>
  <Characters>1890</Characters>
  <Lines>15</Lines>
  <Paragraphs>31</Paragraphs>
  <TotalTime>1</TotalTime>
  <ScaleCrop>false</ScaleCrop>
  <LinksUpToDate>false</LinksUpToDate>
  <CharactersWithSpaces>15868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2024-03-21T09:55:00Z</dcterms:created>
  <dc:creator>Aoki</dc:creator>
  <cp:lastModifiedBy>Café.</cp:lastModifiedBy>
  <cp:lastPrinted>2024-03-22T06:55:00Z</cp:lastPrinted>
  <dcterms:modified xsi:type="dcterms:W3CDTF">2024-03-22T10:30:44Z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23BE8141E3C948AC940D4478E77B0837_13</vt:lpwstr>
  </property>
</Properties>
</file>