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napToGrid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spacing w:val="-6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66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</w:rPr>
        <w:t>中山市</w:t>
      </w: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  <w:lang w:eastAsia="zh-CN"/>
        </w:rPr>
        <w:t>横栏镇人民政府所属事业单位</w:t>
      </w: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66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方正小标宋简体"/>
          <w:snapToGrid/>
          <w:color w:val="auto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napToGrid/>
          <w:color w:val="auto"/>
          <w:spacing w:val="-6"/>
          <w:sz w:val="44"/>
          <w:szCs w:val="44"/>
          <w:highlight w:val="none"/>
        </w:rPr>
        <w:t>事业单位人员岗位表</w:t>
      </w:r>
    </w:p>
    <w:tbl>
      <w:tblPr>
        <w:tblStyle w:val="7"/>
        <w:tblW w:w="15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94"/>
        <w:gridCol w:w="960"/>
        <w:gridCol w:w="1920"/>
        <w:gridCol w:w="1305"/>
        <w:gridCol w:w="810"/>
        <w:gridCol w:w="810"/>
        <w:gridCol w:w="945"/>
        <w:gridCol w:w="785"/>
        <w:gridCol w:w="805"/>
        <w:gridCol w:w="1710"/>
        <w:gridCol w:w="900"/>
        <w:gridCol w:w="1530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岗位类别、等级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auto"/>
                <w:spacing w:val="-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是否需要工作经历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12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中山市横栏镇水务事务中心</w:t>
            </w:r>
          </w:p>
        </w:tc>
        <w:tc>
          <w:tcPr>
            <w:tcW w:w="89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水文水资源技术和管理</w:t>
            </w:r>
          </w:p>
        </w:tc>
        <w:tc>
          <w:tcPr>
            <w:tcW w:w="96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202401</w:t>
            </w:r>
          </w:p>
        </w:tc>
        <w:tc>
          <w:tcPr>
            <w:tcW w:w="19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从事水资源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管理、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行政事务处理和党务管理工作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等。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专业技术十三级</w:t>
            </w:r>
          </w:p>
        </w:tc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社会人员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中共党员（含预备党员）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本科以上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水文学及水资源（A081501）、行政管理（A120401）、水文与水资源工程（B081202）、行政管理（B120402）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2年以上相关工作经历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需轮班值守泵站、水闸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，建议男性报考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OGJjZWQ2ZGU4ZTQxY2U1MTlhNWY0ZGNiMTZjMmEifQ=="/>
  </w:docVars>
  <w:rsids>
    <w:rsidRoot w:val="00172A27"/>
    <w:rsid w:val="017006E7"/>
    <w:rsid w:val="032D7DA6"/>
    <w:rsid w:val="0A387EA5"/>
    <w:rsid w:val="0CDD1EAA"/>
    <w:rsid w:val="0D320FD7"/>
    <w:rsid w:val="0F6B2258"/>
    <w:rsid w:val="10B54895"/>
    <w:rsid w:val="12222AB6"/>
    <w:rsid w:val="12BB3969"/>
    <w:rsid w:val="1316046B"/>
    <w:rsid w:val="14E5133C"/>
    <w:rsid w:val="14F6679C"/>
    <w:rsid w:val="1B6D4913"/>
    <w:rsid w:val="1F322C30"/>
    <w:rsid w:val="20F21B0C"/>
    <w:rsid w:val="21DB2198"/>
    <w:rsid w:val="2288555D"/>
    <w:rsid w:val="24A3267C"/>
    <w:rsid w:val="24BF6A58"/>
    <w:rsid w:val="25410E5C"/>
    <w:rsid w:val="281F6FF5"/>
    <w:rsid w:val="29C81999"/>
    <w:rsid w:val="2EF96261"/>
    <w:rsid w:val="2FC2382E"/>
    <w:rsid w:val="32365BF7"/>
    <w:rsid w:val="333A382F"/>
    <w:rsid w:val="3C1C00FA"/>
    <w:rsid w:val="407D5E97"/>
    <w:rsid w:val="41EF352E"/>
    <w:rsid w:val="42D31CB7"/>
    <w:rsid w:val="43B1111A"/>
    <w:rsid w:val="462C73EE"/>
    <w:rsid w:val="49206BD9"/>
    <w:rsid w:val="4D702675"/>
    <w:rsid w:val="4E351223"/>
    <w:rsid w:val="512A4B63"/>
    <w:rsid w:val="55796A49"/>
    <w:rsid w:val="56157EA8"/>
    <w:rsid w:val="5ADA4AF0"/>
    <w:rsid w:val="5B1B6424"/>
    <w:rsid w:val="5B843D5F"/>
    <w:rsid w:val="5E4A747D"/>
    <w:rsid w:val="5E586094"/>
    <w:rsid w:val="5FAF6CFB"/>
    <w:rsid w:val="61C642AA"/>
    <w:rsid w:val="63196D67"/>
    <w:rsid w:val="64CB3EAA"/>
    <w:rsid w:val="682D1F37"/>
    <w:rsid w:val="6D6F0E98"/>
    <w:rsid w:val="6FBB6731"/>
    <w:rsid w:val="704423AE"/>
    <w:rsid w:val="72141E14"/>
    <w:rsid w:val="72CA7016"/>
    <w:rsid w:val="736E3167"/>
    <w:rsid w:val="73A70CE5"/>
    <w:rsid w:val="74D80E55"/>
    <w:rsid w:val="77820625"/>
    <w:rsid w:val="7818502A"/>
    <w:rsid w:val="7ADE2C3C"/>
    <w:rsid w:val="7BAE6AB2"/>
    <w:rsid w:val="7C813A8B"/>
    <w:rsid w:val="7EE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50" w:lineRule="auto"/>
      <w:ind w:firstLine="824" w:firstLineChars="200"/>
      <w:outlineLvl w:val="1"/>
    </w:pPr>
    <w:rPr>
      <w:rFonts w:ascii="Arial" w:hAnsi="Arial" w:eastAsia="楷体_GB2312"/>
      <w:snapToGrid w:val="0"/>
      <w:spacing w:val="6"/>
      <w:kern w:val="3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2"/>
    <w:qFormat/>
    <w:uiPriority w:val="0"/>
    <w:rPr>
      <w:rFonts w:ascii="Arial" w:hAnsi="Arial" w:eastAsia="楷体_GB2312"/>
      <w:snapToGrid w:val="0"/>
      <w:spacing w:val="6"/>
      <w:kern w:val="3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2023-07-11T02:27:00Z</dcterms:created>
  <dc:creator>朱朝斌</dc:creator>
  <cp:lastModifiedBy>Administrator</cp:lastModifiedBy>
  <dcterms:modified xsi:type="dcterms:W3CDTF">2024-03-25T10:52:00Z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C3F0C22FA3E443AC8E04ABCA4430C1A1</vt:lpwstr>
  </property>
</Properties>
</file>