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left"/>
        <w:textAlignment w:val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承 诺 书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textAlignment w:val="auto"/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本人参加绵阳市农业科学研究院2024年上半年公开考核招聘，报考岗位编码：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本人已知晓本次招考公告和岗位要求，并郑重承诺：所填报的所有信息真实可靠、准确无误，本人将在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承诺人签字（加盖手印）：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2AE3424A"/>
    <w:rsid w:val="2AE34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5">
    <w:name w:val="font41"/>
    <w:basedOn w:val="4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paragraph" w:customStyle="1" w:styleId="6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码1"/>
    <w:basedOn w:val="8"/>
    <w:autoRedefine/>
    <w:qFormat/>
    <w:uiPriority w:val="0"/>
  </w:style>
  <w:style w:type="character" w:customStyle="1" w:styleId="8">
    <w:name w:val="默认段落字体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2024-03-29T14:29:00Z</dcterms:created>
  <dc:creator>小调江湖</dc:creator>
  <cp:lastModifiedBy>小调江湖</cp:lastModifiedBy>
  <dcterms:modified xsi:type="dcterms:W3CDTF">2024-03-29T14:32:50Z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AB0FDA41CD3C4867867B1CDF7A6BF924_11</vt:lpwstr>
  </property>
</Properties>
</file>