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：</w:t>
      </w:r>
    </w:p>
    <w:p>
      <w:pPr>
        <w:framePr w:wrap="auto" w:vAnchor="margin" w:hAnchor="text" w:yAlign="inline"/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安徽安庆迎江经济开发区管委会2024年</w:t>
      </w:r>
    </w:p>
    <w:p>
      <w:pPr>
        <w:pStyle w:val="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2"/>
          <w:sz w:val="40"/>
          <w:szCs w:val="40"/>
          <w:shd w:val="clear" w:fill="FFFFFF"/>
          <w:lang w:val="en-US" w:eastAsia="zh-CN" w:bidi="ar-SA"/>
        </w:rPr>
        <w:t>面向全国公开招聘人才报名表</w:t>
      </w:r>
    </w:p>
    <w:p>
      <w:pPr>
        <w:framePr w:wrap="auto" w:vAnchor="margin" w:hAnchor="text" w:yAlign="inline"/>
        <w:rPr>
          <w:rFonts w:hint="eastAsia"/>
        </w:rPr>
      </w:pPr>
    </w:p>
    <w:tbl>
      <w:tblPr>
        <w:tblStyle w:val="3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145"/>
        <w:gridCol w:w="847"/>
        <w:gridCol w:w="576"/>
        <w:gridCol w:w="755"/>
        <w:gridCol w:w="101"/>
        <w:gridCol w:w="865"/>
        <w:gridCol w:w="216"/>
        <w:gridCol w:w="796"/>
        <w:gridCol w:w="661"/>
        <w:gridCol w:w="79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5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2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籍贯</w:t>
            </w: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婚姻</w:t>
            </w:r>
          </w:p>
        </w:tc>
        <w:tc>
          <w:tcPr>
            <w:tcW w:w="145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7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</w:p>
        </w:tc>
        <w:tc>
          <w:tcPr>
            <w:tcW w:w="1182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5610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5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  <w:jc w:val="center"/>
        </w:trPr>
        <w:tc>
          <w:tcPr>
            <w:tcW w:w="14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27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7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320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止时间</w:t>
            </w: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509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工作单位</w:t>
            </w: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岗位及职务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42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38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restart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家庭主要成员</w:t>
            </w: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称谓</w:t>
            </w: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姓名</w:t>
            </w: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出生年月</w:t>
            </w: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 w:eastAsia="zh-CN"/>
              </w:rPr>
              <w:t>政治面貌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shd w:val="clear" w:color="auto" w:fill="auto"/>
            <w:vAlign w:val="center"/>
          </w:tcPr>
          <w:p>
            <w:pPr>
              <w:framePr w:wrap="auto" w:vAnchor="margin" w:hAnchor="text" w:yAlign="inline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21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7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4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772" w:type="dxa"/>
            <w:gridSpan w:val="1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970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5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hd w:val="clear" w:color="auto" w:fill="auto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17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32"/>
                <w:szCs w:val="32"/>
                <w:u w:val="none"/>
                <w:rtl w:val="0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  <w:t>承诺人：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TW"/>
              </w:rPr>
            </w:pPr>
          </w:p>
          <w:p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311" w:firstLine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TW"/>
              </w:rPr>
              <w:t xml:space="preserve"> 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en-US" w:eastAsia="zh-TW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u w:val="single" w:color="auto"/>
                <w:rtl w:val="0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jc w:val="both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>
      <w:pPr>
        <w:pStyle w:val="2"/>
        <w:framePr w:wrap="auto" w:vAnchor="margin" w:hAnchor="text" w:yAlign="inline"/>
        <w:ind w:left="0" w:firstLine="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>
      <w:pPr>
        <w:pStyle w:val="2"/>
        <w:framePr w:wrap="auto" w:vAnchor="margin" w:hAnchor="text" w:yAlign="inline"/>
        <w:ind w:left="0" w:firstLine="0"/>
        <w:jc w:val="left"/>
        <w:rPr>
          <w:rFonts w:hint="default" w:eastAsia="Arial Unicode MS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在资格复审时，提供此表需正反打印在一张纸上。</w:t>
      </w: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mNhMTIyMjJhYzA5ODk2NjNlNzQ5Yjg2ZjRlYmI5ZjAifQ=="/>
  </w:docVars>
  <w:rsids>
    <w:rsidRoot w:val="00000000"/>
    <w:rsid w:val="04FA0365"/>
    <w:rsid w:val="06CF5AD8"/>
    <w:rsid w:val="07F37B29"/>
    <w:rsid w:val="2A4724E8"/>
    <w:rsid w:val="303E423F"/>
    <w:rsid w:val="32B15CF0"/>
    <w:rsid w:val="384C7736"/>
    <w:rsid w:val="45BE3F7B"/>
    <w:rsid w:val="46541BB8"/>
    <w:rsid w:val="502B2FB9"/>
    <w:rsid w:val="5B1A4961"/>
    <w:rsid w:val="5EBA7BBE"/>
    <w:rsid w:val="60911F1D"/>
    <w:rsid w:val="617C57AD"/>
    <w:rsid w:val="67760F62"/>
    <w:rsid w:val="6D0619F6"/>
    <w:rsid w:val="6EFB17BD"/>
    <w:rsid w:val="7A5C2768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306</Words>
  <Characters>309</Characters>
  <TotalTime>2</TotalTime>
  <ScaleCrop>false</ScaleCrop>
  <LinksUpToDate>false</LinksUpToDate>
  <CharactersWithSpaces>370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鱼儿</cp:lastModifiedBy>
  <cp:lastPrinted>2023-05-24T01:31:00Z</cp:lastPrinted>
  <dcterms:modified xsi:type="dcterms:W3CDTF">2024-04-03T06:54:35Z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265E966D0FDC40278EF62AD803AFAB7E_13</vt:lpwstr>
  </property>
</Properties>
</file>