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</w:p>
    <w:p>
      <w:pPr>
        <w:tabs>
          <w:tab w:val="left" w:pos="2365"/>
        </w:tabs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ab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审查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ascii="Times New Roman" w:hAnsi="Times New Roman" w:eastAsia="方正仿宋_GBK"/>
          <w:sz w:val="32"/>
          <w:szCs w:val="32"/>
        </w:rPr>
        <w:t>（或户籍所在地公安机关出具的附本人照片的户籍证明）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提供</w:t>
      </w:r>
      <w:r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招聘岗位所要求专业的毕业证、学位证原件及复印件；学历证、学位证须分别在</w:t>
      </w:r>
      <w:r>
        <w:rPr>
          <w:rFonts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“</w:t>
      </w:r>
      <w:r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学信网</w:t>
      </w:r>
      <w:r>
        <w:rPr>
          <w:rFonts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”</w:t>
      </w:r>
      <w:r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和</w:t>
      </w:r>
      <w:r>
        <w:rPr>
          <w:rFonts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“</w:t>
      </w:r>
      <w:r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学位网</w:t>
      </w:r>
      <w:r>
        <w:rPr>
          <w:rFonts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”</w:t>
      </w:r>
      <w:r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上验证并提交打印件；留学回国人员还应提供教育部中国留学服务中心出具的境外学历（学位）认证书原件及复印件。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年应届高校毕业生暂未取得招聘条件要求的毕业（学位）证书的，可提供就业推荐表、各学期成绩单及其他应聘佐证材料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境外高校应届毕业生暂未取得招聘条件要求的毕业（学位）证书的，可提供入学证明、各学期成绩单及相应正规翻译资料等佐证材料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left="15" w:right="-90" w:rightChars="-43" w:firstLine="60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Times New Roman"/>
          <w:kern w:val="0"/>
          <w:sz w:val="30"/>
          <w:szCs w:val="30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教育事业单位2024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面向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应届高校毕业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招聘工作人员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报名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3.提供符合</w:t>
      </w:r>
      <w:r>
        <w:rPr>
          <w:rFonts w:hint="eastAsia" w:ascii="Times New Roman" w:hAnsi="Times New Roman" w:eastAsia="方正仿宋_GBK"/>
          <w:sz w:val="32"/>
          <w:szCs w:val="32"/>
        </w:rPr>
        <w:t>报考岗位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所需的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相对应的印证材料；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近期同底1寸免冠照片2张（黑白、彩色均可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，网上报名时不提供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right="-87"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eastAsia="zh-CN"/>
        </w:rPr>
        <w:t>现场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资格审查时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，交验原件的同时收取复印件1份。</w:t>
      </w:r>
    </w:p>
    <w:p>
      <w:pPr>
        <w:snapToGrid w:val="0"/>
        <w:ind w:firstLine="640"/>
        <w:jc w:val="left"/>
        <w:rPr>
          <w:rFonts w:hint="default" w:ascii="Times New Roman" w:hAnsi="Times New Roman" w:eastAsia="黑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B53C8-3B62-4232-87AE-9D63712075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4D870F-4E74-41C7-A275-9EB22BCF25D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6CBA7A-A5D7-40C2-BF12-06960B28A1F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FB9600F5-4B6F-4F0F-A3D2-7D024CEF090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AF2D41F-EF9D-4F2A-B1C5-B647202410D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45F3400"/>
    <w:rsid w:val="0483581D"/>
    <w:rsid w:val="08B42878"/>
    <w:rsid w:val="09EA275E"/>
    <w:rsid w:val="0E7B10F9"/>
    <w:rsid w:val="13F93A3C"/>
    <w:rsid w:val="16A70763"/>
    <w:rsid w:val="1CC47441"/>
    <w:rsid w:val="1F5E1285"/>
    <w:rsid w:val="22635947"/>
    <w:rsid w:val="24F41CA6"/>
    <w:rsid w:val="2AD671A8"/>
    <w:rsid w:val="2D531140"/>
    <w:rsid w:val="33BA390D"/>
    <w:rsid w:val="371F02E5"/>
    <w:rsid w:val="3C356F7C"/>
    <w:rsid w:val="45511DA0"/>
    <w:rsid w:val="4ADB05DA"/>
    <w:rsid w:val="4B30029B"/>
    <w:rsid w:val="4BAF5F6C"/>
    <w:rsid w:val="4CD31800"/>
    <w:rsid w:val="512547D2"/>
    <w:rsid w:val="56A60980"/>
    <w:rsid w:val="669E7FD2"/>
    <w:rsid w:val="66C37D7A"/>
    <w:rsid w:val="75CB3216"/>
    <w:rsid w:val="788812DA"/>
    <w:rsid w:val="7A8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281</Characters>
  <Lines>1</Lines>
  <Paragraphs>1</Paragraphs>
  <TotalTime>1</TotalTime>
  <ScaleCrop>false</ScaleCrop>
  <LinksUpToDate>false</LinksUpToDate>
  <CharactersWithSpaces>282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2019-10-28T03:35:00Z</dcterms:created>
  <dc:creator>余秀兰</dc:creator>
  <cp:lastModifiedBy>Administrator</cp:lastModifiedBy>
  <dcterms:modified xsi:type="dcterms:W3CDTF">2024-04-07T04:31:50Z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70518115542C462BAE80D0DF9D0B1D34_13</vt:lpwstr>
  </property>
</Properties>
</file>