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山西医科大学第一医院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年公开招聘现场报名审核授权委托书</w:t>
      </w:r>
    </w:p>
    <w:p>
      <w:pPr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现有考生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，报名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山西医科大学第一医院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年公开招聘考试，需到现场报名、资格审查。因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（原因）</w:t>
      </w:r>
      <w:r>
        <w:rPr>
          <w:rFonts w:hint="eastAsia" w:ascii="仿宋" w:hAnsi="仿宋" w:eastAsia="仿宋" w:cs="仿宋"/>
          <w:sz w:val="32"/>
          <w:szCs w:val="32"/>
        </w:rPr>
        <w:t>，无法按时到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山西医科大学第一医院</w:t>
      </w:r>
      <w:r>
        <w:rPr>
          <w:rFonts w:hint="eastAsia" w:ascii="仿宋" w:hAnsi="仿宋" w:eastAsia="仿宋" w:cs="仿宋"/>
          <w:sz w:val="32"/>
          <w:szCs w:val="32"/>
        </w:rPr>
        <w:t>参加现场报名、资格审查，特授权委托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，携带本人报名材料代为办理现场报名、资格审查相关事宜。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本人承诺：1.代办人所提供的本人报名材料真实、准确、有效；2.《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山西医科大学第一医院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年公开招聘报名表》已由本人亲笔签名确认；3.所需报名材料均由代办人提供。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委托人：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被委托人（代办人）：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E372642-80CB-446B-9E73-D19F9C39280F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CE6453F9-25D7-483B-B39B-962C955BF4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35C052-C0E2-4735-8291-68B9AC1E12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4YTZmNzFmZjJmODkxYmE0ODFiNGEwZGFkZTZlNjEifQ=="/>
  </w:docVars>
  <w:rsids>
    <w:rsidRoot w:val="00505B35"/>
    <w:rsid w:val="004B2304"/>
    <w:rsid w:val="00505B35"/>
    <w:rsid w:val="007D5730"/>
    <w:rsid w:val="00F22EED"/>
    <w:rsid w:val="0EB37109"/>
    <w:rsid w:val="184A1713"/>
    <w:rsid w:val="6FD16FE5"/>
    <w:rsid w:val="79AA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362</Characters>
  <Lines>3</Lines>
  <Paragraphs>1</Paragraphs>
  <TotalTime>32</TotalTime>
  <ScaleCrop>false</ScaleCrop>
  <LinksUpToDate>false</LinksUpToDate>
  <CharactersWithSpaces>424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Administrator</cp:lastModifiedBy>
  <cp:lastPrinted>2022-04-29T02:51:00Z</cp:lastPrinted>
  <dcterms:modified xsi:type="dcterms:W3CDTF">2024-02-20T09:04:46Z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CE7AAA255815491188AD16703E18465B</vt:lpwstr>
  </property>
</Properties>
</file>