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教师资格证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承诺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Han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 xml:space="preserve">本人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；身份证号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>报考2024年“市委书记进校园”引才活动勃利县“聚才奥运冠军之城”引才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1016、1017、1018岗位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>承诺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，在2026年7月31日前</w:t>
      </w: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spacing w:val="6"/>
          <w:sz w:val="32"/>
          <w:szCs w:val="32"/>
          <w:highlight w:val="none"/>
          <w:u w:val="none"/>
          <w:lang w:val="en-US" w:eastAsia="zh-CN"/>
        </w:rPr>
        <w:t>取得与岗位相符的教师资格证</w:t>
      </w:r>
      <w:r>
        <w:rPr>
          <w:rFonts w:hint="eastAsia" w:ascii="Times New Roman" w:hAnsi="Times New Roman" w:eastAsia="仿宋_GB2312" w:cs="Times New Roman"/>
          <w:b w:val="0"/>
          <w:i w:val="0"/>
          <w:strike w:val="0"/>
          <w:color w:val="auto"/>
          <w:spacing w:val="6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Hans"/>
        </w:rPr>
        <w:t>如逾期未取得，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予以解聘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Hans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Hans"/>
        </w:rPr>
        <w:t>一切后果由本人承担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>姓名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签字并按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>手印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lang w:eastAsia="zh-Han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>日期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kNTkxMjRlZWQ5ZDdlYzRlNzA4YzUyOGQ2OGQzZjIifQ=="/>
  </w:docVars>
  <w:rsids>
    <w:rsidRoot w:val="54A73B1D"/>
    <w:rsid w:val="0BF82A59"/>
    <w:rsid w:val="1231129E"/>
    <w:rsid w:val="199909B7"/>
    <w:rsid w:val="1B0D38BD"/>
    <w:rsid w:val="22FB3036"/>
    <w:rsid w:val="26695190"/>
    <w:rsid w:val="2A0E1C6F"/>
    <w:rsid w:val="54A7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rPr>
      <w:rFonts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2023-10-10T02:39:00Z</dcterms:created>
  <dc:creator>WPS_1693269778</dc:creator>
  <cp:lastModifiedBy>全世界最帅的男人</cp:lastModifiedBy>
  <dcterms:modified xsi:type="dcterms:W3CDTF">2024-04-07T04:07:11Z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AE77F90FA8674E239D20FBCF6C8F3916_13</vt:lpwstr>
  </property>
</Properties>
</file>