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  <w:t>湖南省郴州市202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  <w:t>年高素质专业化党政人才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  <w:t>公开引进报名登记表</w:t>
      </w:r>
    </w:p>
    <w:tbl>
      <w:tblPr>
        <w:tblStyle w:val="5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30"/>
        <w:gridCol w:w="1020"/>
        <w:gridCol w:w="346"/>
        <w:gridCol w:w="844"/>
        <w:gridCol w:w="77"/>
        <w:gridCol w:w="1001"/>
        <w:gridCol w:w="19"/>
        <w:gridCol w:w="973"/>
        <w:gridCol w:w="1147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姓 名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性 别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年 月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民 族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籍 贯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出生地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入 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时 间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是 否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应 届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健 康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状 况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号 码</w:t>
            </w:r>
          </w:p>
        </w:tc>
        <w:tc>
          <w:tcPr>
            <w:tcW w:w="331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婚否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37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毕业院校         及专业</w:t>
            </w:r>
          </w:p>
        </w:tc>
        <w:tc>
          <w:tcPr>
            <w:tcW w:w="1050" w:type="dxa"/>
            <w:gridSpan w:val="2"/>
            <w:tcBorders>
              <w:bottom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本  科</w:t>
            </w:r>
          </w:p>
        </w:tc>
        <w:tc>
          <w:tcPr>
            <w:tcW w:w="662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3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bottom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研究生</w:t>
            </w:r>
          </w:p>
        </w:tc>
        <w:tc>
          <w:tcPr>
            <w:tcW w:w="662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3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联系方式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手机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336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42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身高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体重</w:t>
            </w:r>
          </w:p>
        </w:tc>
        <w:tc>
          <w:tcPr>
            <w:tcW w:w="336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242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报名职位</w:t>
            </w:r>
          </w:p>
        </w:tc>
        <w:tc>
          <w:tcPr>
            <w:tcW w:w="6623" w:type="dxa"/>
            <w:gridSpan w:val="8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（只能填报1个）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42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现工作单位及职务</w:t>
            </w:r>
          </w:p>
        </w:tc>
        <w:tc>
          <w:tcPr>
            <w:tcW w:w="6623" w:type="dxa"/>
            <w:gridSpan w:val="8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（往届生填写）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1" w:hRule="exact"/>
          <w:jc w:val="center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历</w:t>
            </w:r>
          </w:p>
        </w:tc>
        <w:tc>
          <w:tcPr>
            <w:tcW w:w="764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月—  年  月  在何学校、单位学习或工作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从高中学习起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exact"/>
          <w:jc w:val="center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奖惩情况</w:t>
            </w:r>
          </w:p>
        </w:tc>
        <w:tc>
          <w:tcPr>
            <w:tcW w:w="7643" w:type="dxa"/>
            <w:gridSpan w:val="9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  <w:jc w:val="center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自我介绍</w:t>
            </w:r>
          </w:p>
        </w:tc>
        <w:tc>
          <w:tcPr>
            <w:tcW w:w="764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line="320" w:lineRule="exact"/>
              <w:ind w:left="2144" w:leftChars="-4" w:hanging="2157" w:hangingChars="899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（主要是专业成绩、担任学生干部、发表论文、参与课题研究、参加社会实践以及工作表现等情况）</w:t>
            </w: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40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家庭主要</w:t>
            </w: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成员及重</w:t>
            </w: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要社会关</w:t>
            </w: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系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称 谓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姓 名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42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详细通讯地址</w:t>
            </w:r>
          </w:p>
        </w:tc>
        <w:tc>
          <w:tcPr>
            <w:tcW w:w="662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exact"/>
          <w:jc w:val="center"/>
        </w:trPr>
        <w:tc>
          <w:tcPr>
            <w:tcW w:w="242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报名人员承诺</w:t>
            </w:r>
          </w:p>
        </w:tc>
        <w:tc>
          <w:tcPr>
            <w:tcW w:w="6623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本报名表所填内容正确无误，所提交的信息和照片真实有效。如有虚假，本人愿承担由此产生的一切后果。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报名人员签名：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  <w:jc w:val="center"/>
        </w:trPr>
        <w:tc>
          <w:tcPr>
            <w:tcW w:w="242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资格复审意见</w:t>
            </w:r>
          </w:p>
        </w:tc>
        <w:tc>
          <w:tcPr>
            <w:tcW w:w="662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firstLine="2880" w:firstLineChars="1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审核人签名：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 xml:space="preserve">年 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22"/>
          <w:szCs w:val="32"/>
          <w:u w:val="none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_GB2312" w:cs="Times New Roman"/>
          <w:b/>
          <w:color w:val="auto"/>
          <w:sz w:val="22"/>
          <w:szCs w:val="32"/>
          <w:u w:val="none"/>
        </w:rPr>
        <w:t>注：填写前，请仔细阅读《填写说明》。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/>
        </w:rPr>
        <w:t>《报名登记表》填写说明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姓名栏，以身份证上的名字为准。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籍贯和出生地栏，填写某省某县（市）或某市某区。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入党时间栏，填写支部大会决定接收为预备党员的时间。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照片栏，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粘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贴本人近期正面1寸免冠彩色照片。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健康状况、婚否、联系电话、邮箱必填。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毕业院校及专业栏，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本科，硕、博研究生就读院校及专业全称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val="en-US" w:eastAsia="zh-CN"/>
        </w:rPr>
        <w:t>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身高、体重按目前情况填写，身高单位为“米”，体重单位为“公斤”。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报名职位，根据公告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所列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《引进计划表》岗位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填写。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现工作单位及职务栏，由往届毕业生填写，应届毕业生不需填写。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个人简历栏，从高中开始填写到现在，要写明起止时间，并相互衔接。样式：2000.07—2003.07 某某中学学生（担任××职务）。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奖惩情况栏，填写何年何月由哪一级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给予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什么奖励或处分处理。荣誉称号须是县（市、区）级以上党委、政府授予的，应届生须院（系）以上授予的。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自我介绍栏，主要填写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专业成绩、担任学生干部、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发表论文、参与课题研究、参加社会实践以及工作表现等情况。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13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家庭主要成员及重要社会关系栏，填写配偶、子女、父母、兄弟姐妹等有关情况。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14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详细通讯地址栏，涉及以后档案转接等，须填写清楚。</w:t>
      </w:r>
    </w:p>
    <w:p>
      <w:pPr>
        <w:spacing w:line="460" w:lineRule="exact"/>
        <w:ind w:firstLine="600" w:firstLineChars="200"/>
        <w:jc w:val="both"/>
      </w:pP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</w:rPr>
        <w:t>资格复审意见和审核人由引进单位填写。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3"/>
        <w:tab w:val="right" w:pos="8306"/>
        <w:tab w:val="clear" w:pos="4140"/>
        <w:tab w:val="clear" w:pos="8300"/>
      </w:tabs>
      <w:jc w:val="center"/>
      <w:rPr>
        <w:rFonts w:hint="eastAsia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t>- 1 -</w:t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default" w:ascii="Times New Roman" w:hAnsi="Times New Roman" w:eastAsia="仿宋_GB2312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QzODg1ODg1ZTA1NmI4OTQ3Njg4NzhkZTdhNWRiNDcifQ=="/>
  </w:docVars>
  <w:rsids>
    <w:rsidRoot w:val="77FD2138"/>
    <w:rsid w:val="049C7DEF"/>
    <w:rsid w:val="1DD96E13"/>
    <w:rsid w:val="1ED85A70"/>
    <w:rsid w:val="39444501"/>
    <w:rsid w:val="40556AC9"/>
    <w:rsid w:val="6FE23626"/>
    <w:rsid w:val="77FD2138"/>
    <w:rsid w:val="78D6651A"/>
    <w:rsid w:val="AFEBD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2024-04-17T19:43:00Z</dcterms:created>
  <dc:creator>kylin</dc:creator>
  <cp:lastModifiedBy>kylin</cp:lastModifiedBy>
  <dcterms:modified xsi:type="dcterms:W3CDTF">2024-04-18T17:18:37Z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4D4E85036F10469E9C5A7BB72F1A404A_13</vt:lpwstr>
  </property>
</Properties>
</file>