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eastAsia="zh-CN"/>
        </w:rPr>
        <w:t>诸暨市卫生健康局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eastAsia="zh-CN"/>
        </w:rPr>
        <w:t>绍兴护士学校事业编制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教师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报名登记表</w:t>
      </w:r>
    </w:p>
    <w:p>
      <w:pPr>
        <w:pStyle w:val="2"/>
        <w:rPr>
          <w:rFonts w:hint="default"/>
        </w:rPr>
      </w:pPr>
    </w:p>
    <w:tbl>
      <w:tblPr>
        <w:tblStyle w:val="3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42"/>
        <w:gridCol w:w="703"/>
        <w:gridCol w:w="671"/>
        <w:gridCol w:w="1336"/>
        <w:gridCol w:w="445"/>
        <w:gridCol w:w="957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4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3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就读学校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7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毕业年月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highlight w:val="none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highlight w:val="none"/>
              </w:rPr>
              <w:t>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7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48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教师资格证书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类别、学科</w:t>
            </w:r>
          </w:p>
        </w:tc>
        <w:tc>
          <w:tcPr>
            <w:tcW w:w="4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手机号码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住宅电话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学习简历</w:t>
            </w:r>
          </w:p>
        </w:tc>
        <w:tc>
          <w:tcPr>
            <w:tcW w:w="7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7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所在单位意见</w:t>
            </w:r>
          </w:p>
        </w:tc>
        <w:tc>
          <w:tcPr>
            <w:tcW w:w="7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盖章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年   月   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（有工作单位的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必须经所在单位同意并盖章，应届生不必填写）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76FE"/>
    <w:rsid w:val="03D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2024-04-19T07:04:00Z</dcterms:created>
  <dc:creator>zrm</dc:creator>
  <cp:lastModifiedBy>zrm</cp:lastModifiedBy>
  <dcterms:modified xsi:type="dcterms:W3CDTF">2024-04-19T07:05:24Z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AA7F912FD24C4A11859ED4718CB12887</vt:lpwstr>
  </property>
</Properties>
</file>