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创新驱动发展中心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上半年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公开考核招聘工作人员岗位和条件要求一览表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7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033"/>
        <w:gridCol w:w="950"/>
        <w:gridCol w:w="4000"/>
        <w:gridCol w:w="1850"/>
        <w:gridCol w:w="1926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4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7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基本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条件要求</w:t>
            </w:r>
          </w:p>
        </w:tc>
        <w:tc>
          <w:tcPr>
            <w:tcW w:w="37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84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37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1841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综合研究岗</w:t>
            </w:r>
          </w:p>
        </w:tc>
        <w:tc>
          <w:tcPr>
            <w:tcW w:w="1033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</w:t>
            </w: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</w:t>
            </w:r>
          </w:p>
        </w:tc>
        <w:tc>
          <w:tcPr>
            <w:tcW w:w="950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</w:t>
            </w:r>
          </w:p>
        </w:tc>
        <w:tc>
          <w:tcPr>
            <w:tcW w:w="4000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"http://souky.eol.cn/school_recommended.php?g&amp;code=020202" \t "_blank" </w:instrTex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020202 区域经济学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"http://souky.eol.cn/school_recommended.php?g&amp;code=020205" \t "_blank" </w:instrTex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020205 产业经济学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"http://souky.eol.cn/school_recommended.php?g&amp;code=082701" \t "_blank" </w:instrTex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082701 核能科学与工程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"http://souky.eol.cn/school_recommended.php?g&amp;code=082703" \t "_blank" </w:instrTex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082703 核技术及应用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1850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</w:t>
            </w:r>
          </w:p>
        </w:tc>
        <w:tc>
          <w:tcPr>
            <w:tcW w:w="1926" w:type="dxa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32周岁以下（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</w:t>
            </w:r>
          </w:p>
        </w:tc>
        <w:tc>
          <w:tcPr>
            <w:tcW w:w="3708" w:type="dxa"/>
            <w:vAlign w:val="center"/>
          </w:tcPr>
          <w:p>
            <w:pPr>
              <w:pStyle w:val="6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具有副高级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的，学历学位可放宽至硕士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，年龄可放宽至40周岁以下（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日以后出生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）；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61A2C3A"/>
    <w:rsid w:val="0BADB076"/>
    <w:rsid w:val="0FFF118E"/>
    <w:rsid w:val="10B87C12"/>
    <w:rsid w:val="13FF7659"/>
    <w:rsid w:val="23A91D6C"/>
    <w:rsid w:val="23BC5F4F"/>
    <w:rsid w:val="2EAA7CC5"/>
    <w:rsid w:val="34667CF3"/>
    <w:rsid w:val="36FB3ECC"/>
    <w:rsid w:val="37DFAF9C"/>
    <w:rsid w:val="39B75DD3"/>
    <w:rsid w:val="3BBEB994"/>
    <w:rsid w:val="3EDB69DD"/>
    <w:rsid w:val="3F763741"/>
    <w:rsid w:val="3FDD2C70"/>
    <w:rsid w:val="3FFFA0B9"/>
    <w:rsid w:val="41BA69A1"/>
    <w:rsid w:val="43DE7FF5"/>
    <w:rsid w:val="475D59C2"/>
    <w:rsid w:val="592F3E1C"/>
    <w:rsid w:val="5D583DCB"/>
    <w:rsid w:val="5DF5C17D"/>
    <w:rsid w:val="5DFE7A0E"/>
    <w:rsid w:val="5FF97211"/>
    <w:rsid w:val="63FD9725"/>
    <w:rsid w:val="647DB388"/>
    <w:rsid w:val="675FE70F"/>
    <w:rsid w:val="6B5C46D4"/>
    <w:rsid w:val="6BFDAD41"/>
    <w:rsid w:val="6EFB717B"/>
    <w:rsid w:val="6F7EE9BE"/>
    <w:rsid w:val="6F9F3915"/>
    <w:rsid w:val="6FFF58DB"/>
    <w:rsid w:val="71FFEB52"/>
    <w:rsid w:val="73EE78F1"/>
    <w:rsid w:val="73FB4FBE"/>
    <w:rsid w:val="75E12359"/>
    <w:rsid w:val="77EF7391"/>
    <w:rsid w:val="79574678"/>
    <w:rsid w:val="7BFFE21B"/>
    <w:rsid w:val="7DF36F1E"/>
    <w:rsid w:val="7EDF58C3"/>
    <w:rsid w:val="8789DB63"/>
    <w:rsid w:val="973F451C"/>
    <w:rsid w:val="9DAC7487"/>
    <w:rsid w:val="AB8D0A93"/>
    <w:rsid w:val="AEE7B2B9"/>
    <w:rsid w:val="AF37F202"/>
    <w:rsid w:val="AF6F3198"/>
    <w:rsid w:val="AFF7CFA7"/>
    <w:rsid w:val="AFFA6379"/>
    <w:rsid w:val="BF7E2E43"/>
    <w:rsid w:val="BF7E4C16"/>
    <w:rsid w:val="BF9FCCDF"/>
    <w:rsid w:val="CFBAE823"/>
    <w:rsid w:val="CFF5E862"/>
    <w:rsid w:val="D5F95EF8"/>
    <w:rsid w:val="DD53D8AF"/>
    <w:rsid w:val="DDBBEEF9"/>
    <w:rsid w:val="DDDF3DD1"/>
    <w:rsid w:val="DFFB4877"/>
    <w:rsid w:val="E67F7F79"/>
    <w:rsid w:val="EFFB7909"/>
    <w:rsid w:val="F17F6FA3"/>
    <w:rsid w:val="F366965E"/>
    <w:rsid w:val="F6AF6309"/>
    <w:rsid w:val="F7A344CB"/>
    <w:rsid w:val="F7C91450"/>
    <w:rsid w:val="FBBDA023"/>
    <w:rsid w:val="FCF4C232"/>
    <w:rsid w:val="FDB95CAB"/>
    <w:rsid w:val="FFF7BE75"/>
    <w:rsid w:val="FFFF6C1E"/>
    <w:rsid w:val="FFFFB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nt21"/>
    <w:basedOn w:val="9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7">
    <w:name w:val="font61"/>
    <w:basedOn w:val="9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9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734</Words>
  <Characters>4189</Characters>
  <Lines>1</Lines>
  <Paragraphs>1</Paragraphs>
  <TotalTime>2</TotalTime>
  <ScaleCrop>false</ScaleCrop>
  <LinksUpToDate>false</LinksUpToDate>
  <CharactersWithSpaces>4914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2021-04-13T02:32:00Z</dcterms:created>
  <dc:creator>Windows 用户</dc:creator>
  <cp:lastModifiedBy>huawei</cp:lastModifiedBy>
  <cp:lastPrinted>2023-04-04T18:53:00Z</cp:lastPrinted>
  <dcterms:modified xsi:type="dcterms:W3CDTF">2024-04-23T09:59:53Z</dcterms:modified>
  <dc:title>四川省特种设备检验研究院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FBF4BCF2229A482295E6A5B6F2F41EA4</vt:lpwstr>
  </property>
  <property fmtid="{D5CDD505-2E9C-101B-9397-08002B2CF9AE}" pid="4" name="KSOSaveFontToCloudKey">
    <vt:lpwstr>421831519_btnclosed</vt:lpwstr>
  </property>
</Properties>
</file>