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ED06F" w14:textId="77777777" w:rsidR="00756FC5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4D0F2291" w14:textId="77777777" w:rsidR="00756FC5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商务部中国国际电子商务中心2024年公开招聘考试安排</w:t>
      </w:r>
    </w:p>
    <w:tbl>
      <w:tblPr>
        <w:tblStyle w:val="ad"/>
        <w:tblpPr w:leftFromText="180" w:rightFromText="180" w:vertAnchor="text" w:horzAnchor="page" w:tblpX="793" w:tblpY="616"/>
        <w:tblOverlap w:val="never"/>
        <w:tblW w:w="14917" w:type="dxa"/>
        <w:tblLayout w:type="fixed"/>
        <w:tblLook w:val="04A0" w:firstRow="1" w:lastRow="0" w:firstColumn="1" w:lastColumn="0" w:noHBand="0" w:noVBand="1"/>
      </w:tblPr>
      <w:tblGrid>
        <w:gridCol w:w="631"/>
        <w:gridCol w:w="954"/>
        <w:gridCol w:w="900"/>
        <w:gridCol w:w="2034"/>
        <w:gridCol w:w="3261"/>
        <w:gridCol w:w="930"/>
        <w:gridCol w:w="2100"/>
        <w:gridCol w:w="1395"/>
        <w:gridCol w:w="2712"/>
      </w:tblGrid>
      <w:tr w:rsidR="00756FC5" w14:paraId="27C8EEA4" w14:textId="77777777">
        <w:trPr>
          <w:trHeight w:val="604"/>
        </w:trPr>
        <w:tc>
          <w:tcPr>
            <w:tcW w:w="631" w:type="dxa"/>
            <w:vMerge w:val="restart"/>
            <w:vAlign w:val="center"/>
          </w:tcPr>
          <w:p w14:paraId="58ADF243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</w:t>
            </w:r>
          </w:p>
          <w:p w14:paraId="2433C929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号</w:t>
            </w:r>
          </w:p>
        </w:tc>
        <w:tc>
          <w:tcPr>
            <w:tcW w:w="954" w:type="dxa"/>
            <w:vMerge w:val="restart"/>
            <w:vAlign w:val="center"/>
          </w:tcPr>
          <w:p w14:paraId="71B8F50B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</w:t>
            </w:r>
          </w:p>
        </w:tc>
        <w:tc>
          <w:tcPr>
            <w:tcW w:w="6195" w:type="dxa"/>
            <w:gridSpan w:val="3"/>
            <w:vAlign w:val="center"/>
          </w:tcPr>
          <w:p w14:paraId="5F9DAE51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第一轮</w:t>
            </w:r>
            <w:r>
              <w:rPr>
                <w:rFonts w:ascii="黑体" w:eastAsia="黑体" w:hAnsi="黑体"/>
                <w:sz w:val="28"/>
                <w:szCs w:val="28"/>
              </w:rPr>
              <w:t>考试</w:t>
            </w:r>
          </w:p>
        </w:tc>
        <w:tc>
          <w:tcPr>
            <w:tcW w:w="4425" w:type="dxa"/>
            <w:gridSpan w:val="3"/>
            <w:vAlign w:val="center"/>
          </w:tcPr>
          <w:p w14:paraId="3F353510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第二轮</w:t>
            </w:r>
            <w:r>
              <w:rPr>
                <w:rFonts w:ascii="黑体" w:eastAsia="黑体" w:hAnsi="黑体"/>
                <w:sz w:val="28"/>
                <w:szCs w:val="28"/>
              </w:rPr>
              <w:t>考试</w:t>
            </w:r>
          </w:p>
        </w:tc>
        <w:tc>
          <w:tcPr>
            <w:tcW w:w="2712" w:type="dxa"/>
            <w:vMerge w:val="restart"/>
            <w:vAlign w:val="center"/>
          </w:tcPr>
          <w:p w14:paraId="77418645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总成绩</w:t>
            </w:r>
          </w:p>
        </w:tc>
      </w:tr>
      <w:tr w:rsidR="00756FC5" w14:paraId="0A866630" w14:textId="77777777">
        <w:trPr>
          <w:trHeight w:val="1199"/>
        </w:trPr>
        <w:tc>
          <w:tcPr>
            <w:tcW w:w="631" w:type="dxa"/>
            <w:vMerge/>
            <w:vAlign w:val="center"/>
          </w:tcPr>
          <w:p w14:paraId="6277E0DE" w14:textId="77777777" w:rsidR="00756FC5" w:rsidRDefault="00756FC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54" w:type="dxa"/>
            <w:vMerge/>
            <w:vAlign w:val="center"/>
          </w:tcPr>
          <w:p w14:paraId="2BFA95F1" w14:textId="77777777" w:rsidR="00756FC5" w:rsidRDefault="00756FC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7570A9A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</w:t>
            </w:r>
          </w:p>
          <w:p w14:paraId="713E9DCB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034" w:type="dxa"/>
            <w:vAlign w:val="center"/>
          </w:tcPr>
          <w:p w14:paraId="0A386B83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考试内容</w:t>
            </w:r>
          </w:p>
        </w:tc>
        <w:tc>
          <w:tcPr>
            <w:tcW w:w="3261" w:type="dxa"/>
            <w:vAlign w:val="center"/>
          </w:tcPr>
          <w:p w14:paraId="31813052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成绩</w:t>
            </w:r>
          </w:p>
        </w:tc>
        <w:tc>
          <w:tcPr>
            <w:tcW w:w="930" w:type="dxa"/>
            <w:vAlign w:val="center"/>
          </w:tcPr>
          <w:p w14:paraId="44278850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</w:t>
            </w:r>
          </w:p>
          <w:p w14:paraId="3BA54CB0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00" w:type="dxa"/>
            <w:vAlign w:val="center"/>
          </w:tcPr>
          <w:p w14:paraId="4F7BDDCB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考试内容</w:t>
            </w:r>
          </w:p>
        </w:tc>
        <w:tc>
          <w:tcPr>
            <w:tcW w:w="1395" w:type="dxa"/>
            <w:vAlign w:val="center"/>
          </w:tcPr>
          <w:p w14:paraId="5DF89720" w14:textId="77777777" w:rsidR="00756FC5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成绩</w:t>
            </w:r>
          </w:p>
        </w:tc>
        <w:tc>
          <w:tcPr>
            <w:tcW w:w="2712" w:type="dxa"/>
            <w:vMerge/>
            <w:vAlign w:val="center"/>
          </w:tcPr>
          <w:p w14:paraId="24CA936C" w14:textId="77777777" w:rsidR="00756FC5" w:rsidRDefault="00756FC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56FC5" w14:paraId="00D96F40" w14:textId="77777777">
        <w:trPr>
          <w:trHeight w:val="1802"/>
        </w:trPr>
        <w:tc>
          <w:tcPr>
            <w:tcW w:w="631" w:type="dxa"/>
            <w:vAlign w:val="center"/>
          </w:tcPr>
          <w:p w14:paraId="610AEBA5" w14:textId="77777777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954" w:type="dxa"/>
            <w:vAlign w:val="center"/>
          </w:tcPr>
          <w:p w14:paraId="7AFEF939" w14:textId="77777777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编辑岗</w:t>
            </w:r>
          </w:p>
        </w:tc>
        <w:tc>
          <w:tcPr>
            <w:tcW w:w="900" w:type="dxa"/>
            <w:vAlign w:val="center"/>
          </w:tcPr>
          <w:p w14:paraId="22ABE935" w14:textId="799EC4D9" w:rsidR="00756FC5" w:rsidRPr="00FA11D2" w:rsidRDefault="0029740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五</w:t>
            </w:r>
            <w:r w:rsidR="00FA11D2" w:rsidRPr="00FA11D2">
              <w:rPr>
                <w:rFonts w:ascii="仿宋_GB2312" w:eastAsia="仿宋_GB2312" w:hint="eastAsia"/>
                <w:sz w:val="24"/>
                <w:szCs w:val="28"/>
              </w:rPr>
              <w:t>月</w:t>
            </w:r>
          </w:p>
          <w:p w14:paraId="381E6681" w14:textId="2E415A11" w:rsidR="00756FC5" w:rsidRDefault="006C78C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中</w:t>
            </w:r>
            <w:r w:rsidR="00FA11D2" w:rsidRPr="00FA11D2">
              <w:rPr>
                <w:rFonts w:ascii="仿宋_GB2312" w:eastAsia="仿宋_GB2312"/>
                <w:sz w:val="24"/>
                <w:szCs w:val="28"/>
              </w:rPr>
              <w:t>旬</w:t>
            </w:r>
          </w:p>
        </w:tc>
        <w:tc>
          <w:tcPr>
            <w:tcW w:w="2034" w:type="dxa"/>
            <w:vAlign w:val="center"/>
          </w:tcPr>
          <w:p w14:paraId="014F2AF3" w14:textId="77777777" w:rsidR="00756FC5" w:rsidRDefault="00000000">
            <w:pPr>
              <w:pStyle w:val="af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综合行政能力</w:t>
            </w:r>
            <w:r>
              <w:rPr>
                <w:rFonts w:ascii="仿宋_GB2312" w:eastAsia="仿宋_GB2312"/>
                <w:sz w:val="24"/>
                <w:szCs w:val="28"/>
              </w:rPr>
              <w:t>测试</w:t>
            </w:r>
          </w:p>
          <w:p w14:paraId="552F55B6" w14:textId="77777777" w:rsidR="00756FC5" w:rsidRDefault="00000000">
            <w:pPr>
              <w:pStyle w:val="af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专业语种</w:t>
            </w:r>
            <w:r>
              <w:rPr>
                <w:rFonts w:ascii="仿宋_GB2312" w:eastAsia="仿宋_GB2312"/>
                <w:sz w:val="24"/>
                <w:szCs w:val="28"/>
              </w:rPr>
              <w:t>笔试</w:t>
            </w:r>
          </w:p>
          <w:p w14:paraId="13F8121E" w14:textId="77777777" w:rsidR="00756FC5" w:rsidRDefault="00000000">
            <w:pPr>
              <w:pStyle w:val="af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专业语种</w:t>
            </w:r>
            <w:r>
              <w:rPr>
                <w:rFonts w:ascii="仿宋_GB2312" w:eastAsia="仿宋_GB2312"/>
                <w:sz w:val="24"/>
                <w:szCs w:val="28"/>
              </w:rPr>
              <w:t>口试</w:t>
            </w:r>
          </w:p>
        </w:tc>
        <w:tc>
          <w:tcPr>
            <w:tcW w:w="3261" w:type="dxa"/>
            <w:vAlign w:val="center"/>
          </w:tcPr>
          <w:p w14:paraId="2EDBD687" w14:textId="77777777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综合行政能力测试</w:t>
            </w:r>
            <w:r>
              <w:rPr>
                <w:rFonts w:ascii="仿宋_GB2312" w:eastAsia="仿宋_GB2312"/>
                <w:sz w:val="24"/>
                <w:szCs w:val="28"/>
              </w:rPr>
              <w:t>成绩</w:t>
            </w:r>
            <w:r>
              <w:rPr>
                <w:rFonts w:ascii="仿宋_GB2312" w:eastAsia="仿宋_GB2312" w:hint="eastAsia"/>
                <w:sz w:val="24"/>
                <w:szCs w:val="28"/>
              </w:rPr>
              <w:t>×40</w:t>
            </w:r>
            <w:r>
              <w:rPr>
                <w:rFonts w:ascii="仿宋_GB2312" w:eastAsia="仿宋_GB2312"/>
                <w:sz w:val="24"/>
                <w:szCs w:val="28"/>
              </w:rPr>
              <w:t>%</w:t>
            </w:r>
          </w:p>
          <w:p w14:paraId="42C1B36A" w14:textId="77777777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+</w:t>
            </w:r>
            <w:r>
              <w:rPr>
                <w:rFonts w:ascii="仿宋_GB2312" w:eastAsia="仿宋_GB2312"/>
                <w:sz w:val="24"/>
                <w:szCs w:val="28"/>
              </w:rPr>
              <w:t>专业语种笔试成绩</w:t>
            </w:r>
            <w:r>
              <w:rPr>
                <w:rFonts w:ascii="仿宋_GB2312" w:eastAsia="仿宋_GB2312" w:hint="eastAsia"/>
                <w:sz w:val="24"/>
                <w:szCs w:val="28"/>
              </w:rPr>
              <w:t>×30</w:t>
            </w:r>
            <w:r>
              <w:rPr>
                <w:rFonts w:ascii="仿宋_GB2312" w:eastAsia="仿宋_GB2312"/>
                <w:sz w:val="24"/>
                <w:szCs w:val="28"/>
              </w:rPr>
              <w:t>%</w:t>
            </w:r>
          </w:p>
          <w:p w14:paraId="1C0CB018" w14:textId="77777777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+</w:t>
            </w:r>
            <w:r>
              <w:rPr>
                <w:rFonts w:ascii="仿宋_GB2312" w:eastAsia="仿宋_GB2312"/>
                <w:sz w:val="24"/>
                <w:szCs w:val="28"/>
              </w:rPr>
              <w:t>专业语种</w:t>
            </w:r>
            <w:r>
              <w:rPr>
                <w:rFonts w:ascii="仿宋_GB2312" w:eastAsia="仿宋_GB2312" w:hint="eastAsia"/>
                <w:sz w:val="24"/>
                <w:szCs w:val="28"/>
              </w:rPr>
              <w:t>口试</w:t>
            </w:r>
            <w:r>
              <w:rPr>
                <w:rFonts w:ascii="仿宋_GB2312" w:eastAsia="仿宋_GB2312"/>
                <w:sz w:val="24"/>
                <w:szCs w:val="28"/>
              </w:rPr>
              <w:t>成绩</w:t>
            </w:r>
            <w:r>
              <w:rPr>
                <w:rFonts w:ascii="仿宋_GB2312" w:eastAsia="仿宋_GB2312" w:hint="eastAsia"/>
                <w:sz w:val="24"/>
                <w:szCs w:val="28"/>
              </w:rPr>
              <w:t>×30</w:t>
            </w:r>
            <w:r>
              <w:rPr>
                <w:rFonts w:ascii="仿宋_GB2312" w:eastAsia="仿宋_GB2312"/>
                <w:sz w:val="24"/>
                <w:szCs w:val="28"/>
              </w:rPr>
              <w:t>%</w:t>
            </w:r>
          </w:p>
        </w:tc>
        <w:tc>
          <w:tcPr>
            <w:tcW w:w="930" w:type="dxa"/>
            <w:vAlign w:val="center"/>
          </w:tcPr>
          <w:p w14:paraId="2DCC403E" w14:textId="0CC3A7D8" w:rsidR="00756FC5" w:rsidRPr="00FA11D2" w:rsidRDefault="00FA11D2" w:rsidP="00FA11D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五</w:t>
            </w:r>
            <w:r w:rsidRPr="00FA11D2">
              <w:rPr>
                <w:rFonts w:ascii="仿宋_GB2312" w:eastAsia="仿宋_GB2312" w:hint="eastAsia"/>
                <w:sz w:val="24"/>
                <w:szCs w:val="28"/>
              </w:rPr>
              <w:t>月</w:t>
            </w:r>
          </w:p>
          <w:p w14:paraId="0FC954DB" w14:textId="6E51D138" w:rsidR="00756FC5" w:rsidRDefault="006C78CD" w:rsidP="00FA11D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下</w:t>
            </w:r>
            <w:r w:rsidR="00FA11D2" w:rsidRPr="00FA11D2">
              <w:rPr>
                <w:rFonts w:ascii="仿宋_GB2312" w:eastAsia="仿宋_GB2312" w:hint="eastAsia"/>
                <w:sz w:val="24"/>
                <w:szCs w:val="28"/>
              </w:rPr>
              <w:t>旬</w:t>
            </w:r>
          </w:p>
        </w:tc>
        <w:tc>
          <w:tcPr>
            <w:tcW w:w="2100" w:type="dxa"/>
            <w:vAlign w:val="center"/>
          </w:tcPr>
          <w:p w14:paraId="39C9103A" w14:textId="77777777" w:rsidR="00756FC5" w:rsidRDefault="00000000">
            <w:pPr>
              <w:pStyle w:val="af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心理测试</w:t>
            </w:r>
          </w:p>
          <w:p w14:paraId="71806386" w14:textId="77777777" w:rsidR="00756FC5" w:rsidRDefault="00000000">
            <w:pPr>
              <w:pStyle w:val="af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综合</w:t>
            </w:r>
            <w:r>
              <w:rPr>
                <w:rFonts w:ascii="仿宋_GB2312" w:eastAsia="仿宋_GB2312"/>
                <w:sz w:val="24"/>
                <w:szCs w:val="28"/>
              </w:rPr>
              <w:t>能力面试</w:t>
            </w:r>
          </w:p>
        </w:tc>
        <w:tc>
          <w:tcPr>
            <w:tcW w:w="1395" w:type="dxa"/>
            <w:vAlign w:val="center"/>
          </w:tcPr>
          <w:p w14:paraId="6576FF71" w14:textId="77777777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综合能力面试成绩×100</w:t>
            </w:r>
            <w:r>
              <w:rPr>
                <w:rFonts w:ascii="仿宋_GB2312" w:eastAsia="仿宋_GB2312"/>
                <w:sz w:val="24"/>
                <w:szCs w:val="28"/>
              </w:rPr>
              <w:t>%</w:t>
            </w:r>
          </w:p>
        </w:tc>
        <w:tc>
          <w:tcPr>
            <w:tcW w:w="2712" w:type="dxa"/>
            <w:vAlign w:val="center"/>
          </w:tcPr>
          <w:p w14:paraId="21328452" w14:textId="713090FC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第一轮考试成绩×</w:t>
            </w:r>
            <w:r w:rsidR="00BE2E1D">
              <w:rPr>
                <w:rFonts w:ascii="仿宋_GB2312" w:eastAsia="仿宋_GB2312"/>
                <w:sz w:val="24"/>
                <w:szCs w:val="28"/>
              </w:rPr>
              <w:t>3</w:t>
            </w:r>
            <w:r>
              <w:rPr>
                <w:rFonts w:ascii="仿宋_GB2312" w:eastAsia="仿宋_GB2312"/>
                <w:sz w:val="24"/>
                <w:szCs w:val="28"/>
              </w:rPr>
              <w:t>0%</w:t>
            </w:r>
          </w:p>
          <w:p w14:paraId="2A0AF157" w14:textId="2C6E1BFC" w:rsidR="00756FC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+第二轮考试成绩</w:t>
            </w:r>
            <w:r>
              <w:rPr>
                <w:rFonts w:ascii="仿宋_GB2312" w:eastAsia="仿宋_GB2312"/>
                <w:sz w:val="24"/>
                <w:szCs w:val="28"/>
              </w:rPr>
              <w:t>×</w:t>
            </w:r>
            <w:r w:rsidR="00BE2E1D">
              <w:rPr>
                <w:rFonts w:ascii="仿宋_GB2312" w:eastAsia="仿宋_GB2312"/>
                <w:sz w:val="24"/>
                <w:szCs w:val="28"/>
              </w:rPr>
              <w:t>7</w:t>
            </w:r>
            <w:r>
              <w:rPr>
                <w:rFonts w:ascii="仿宋_GB2312" w:eastAsia="仿宋_GB2312"/>
                <w:sz w:val="24"/>
                <w:szCs w:val="28"/>
              </w:rPr>
              <w:t>0%</w:t>
            </w:r>
          </w:p>
        </w:tc>
      </w:tr>
    </w:tbl>
    <w:p w14:paraId="308D9928" w14:textId="77777777" w:rsidR="00756FC5" w:rsidRDefault="00756FC5">
      <w:pPr>
        <w:jc w:val="center"/>
        <w:rPr>
          <w:rFonts w:ascii="方正小标宋简体" w:eastAsia="方正小标宋简体"/>
          <w:sz w:val="36"/>
          <w:szCs w:val="36"/>
        </w:rPr>
      </w:pPr>
    </w:p>
    <w:p w14:paraId="43396222" w14:textId="77777777" w:rsidR="00756FC5" w:rsidRDefault="0000000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注：1.各科考试满分均为10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>分</w:t>
      </w:r>
      <w:r>
        <w:rPr>
          <w:rFonts w:ascii="仿宋_GB2312" w:eastAsia="仿宋_GB2312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第一轮、</w:t>
      </w:r>
      <w:r>
        <w:rPr>
          <w:rFonts w:ascii="仿宋_GB2312" w:eastAsia="仿宋_GB2312"/>
          <w:sz w:val="24"/>
          <w:szCs w:val="24"/>
        </w:rPr>
        <w:t>第二轮考试合格分数线</w:t>
      </w:r>
      <w:r>
        <w:rPr>
          <w:rFonts w:ascii="仿宋_GB2312" w:eastAsia="仿宋_GB2312" w:hint="eastAsia"/>
          <w:sz w:val="24"/>
          <w:szCs w:val="24"/>
        </w:rPr>
        <w:t>均</w:t>
      </w:r>
      <w:r>
        <w:rPr>
          <w:rFonts w:ascii="仿宋_GB2312" w:eastAsia="仿宋_GB2312"/>
          <w:sz w:val="24"/>
          <w:szCs w:val="24"/>
        </w:rPr>
        <w:t>为</w:t>
      </w:r>
      <w:r>
        <w:rPr>
          <w:rFonts w:ascii="仿宋_GB2312" w:eastAsia="仿宋_GB2312" w:hint="eastAsia"/>
          <w:sz w:val="24"/>
          <w:szCs w:val="24"/>
        </w:rPr>
        <w:t>60分，</w:t>
      </w:r>
      <w:r>
        <w:rPr>
          <w:rFonts w:ascii="仿宋_GB2312" w:eastAsia="仿宋_GB2312"/>
          <w:sz w:val="24"/>
          <w:szCs w:val="24"/>
        </w:rPr>
        <w:t>成绩</w:t>
      </w:r>
      <w:r>
        <w:rPr>
          <w:rFonts w:ascii="仿宋_GB2312" w:eastAsia="仿宋_GB2312" w:hint="eastAsia"/>
          <w:sz w:val="24"/>
          <w:szCs w:val="24"/>
        </w:rPr>
        <w:t>四舍五入</w:t>
      </w:r>
      <w:r>
        <w:rPr>
          <w:rFonts w:ascii="仿宋_GB2312" w:eastAsia="仿宋_GB2312"/>
          <w:sz w:val="24"/>
          <w:szCs w:val="24"/>
        </w:rPr>
        <w:t>保留</w:t>
      </w:r>
      <w:r>
        <w:rPr>
          <w:rFonts w:ascii="仿宋_GB2312" w:eastAsia="仿宋_GB2312" w:hint="eastAsia"/>
          <w:sz w:val="24"/>
          <w:szCs w:val="24"/>
        </w:rPr>
        <w:t>1位</w:t>
      </w:r>
      <w:r>
        <w:rPr>
          <w:rFonts w:ascii="仿宋_GB2312" w:eastAsia="仿宋_GB2312"/>
          <w:sz w:val="24"/>
          <w:szCs w:val="24"/>
        </w:rPr>
        <w:t>小数；</w:t>
      </w:r>
    </w:p>
    <w:p w14:paraId="0B768616" w14:textId="77777777" w:rsidR="00756FC5" w:rsidRDefault="00000000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心理测试</w:t>
      </w:r>
      <w:r>
        <w:rPr>
          <w:rFonts w:ascii="仿宋_GB2312" w:eastAsia="仿宋_GB2312"/>
          <w:sz w:val="24"/>
          <w:szCs w:val="24"/>
        </w:rPr>
        <w:t>结果不计入第二轮</w:t>
      </w:r>
      <w:r>
        <w:rPr>
          <w:rFonts w:ascii="仿宋_GB2312" w:eastAsia="仿宋_GB2312" w:hint="eastAsia"/>
          <w:sz w:val="24"/>
          <w:szCs w:val="24"/>
        </w:rPr>
        <w:t>考试</w:t>
      </w:r>
      <w:r>
        <w:rPr>
          <w:rFonts w:ascii="仿宋_GB2312" w:eastAsia="仿宋_GB2312"/>
          <w:sz w:val="24"/>
          <w:szCs w:val="24"/>
        </w:rPr>
        <w:t>成绩，但作为综合能力面试打分的重要参考</w:t>
      </w:r>
      <w:r>
        <w:rPr>
          <w:rFonts w:ascii="仿宋_GB2312" w:eastAsia="仿宋_GB2312" w:hint="eastAsia"/>
          <w:sz w:val="24"/>
          <w:szCs w:val="24"/>
        </w:rPr>
        <w:t>；</w:t>
      </w:r>
    </w:p>
    <w:p w14:paraId="5D02BFF9" w14:textId="77777777" w:rsidR="00756FC5" w:rsidRDefault="00000000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3.考生总成绩保留1位小数，如考生总成绩出现并列，采取增加计算考生第二轮考试成绩小数位的方法进行排序。</w:t>
      </w:r>
    </w:p>
    <w:sectPr w:rsidR="00756F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721E" w14:textId="77777777" w:rsidR="00CC4D23" w:rsidRDefault="00CC4D23" w:rsidP="00151D9A">
      <w:r>
        <w:separator/>
      </w:r>
    </w:p>
  </w:endnote>
  <w:endnote w:type="continuationSeparator" w:id="0">
    <w:p w14:paraId="0DA67E26" w14:textId="77777777" w:rsidR="00CC4D23" w:rsidRDefault="00CC4D23" w:rsidP="0015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9BD4F" w14:textId="77777777" w:rsidR="00CC4D23" w:rsidRDefault="00CC4D23" w:rsidP="00151D9A">
      <w:r>
        <w:separator/>
      </w:r>
    </w:p>
  </w:footnote>
  <w:footnote w:type="continuationSeparator" w:id="0">
    <w:p w14:paraId="315D3947" w14:textId="77777777" w:rsidR="00CC4D23" w:rsidRDefault="00CC4D23" w:rsidP="0015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1F4C"/>
    <w:multiLevelType w:val="multilevel"/>
    <w:tmpl w:val="00E61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1B7E5F"/>
    <w:multiLevelType w:val="multilevel"/>
    <w:tmpl w:val="091B7E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5030803">
    <w:abstractNumId w:val="0"/>
  </w:num>
  <w:num w:numId="2" w16cid:durableId="135653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97"/>
    <w:rsid w:val="DDD7FC23"/>
    <w:rsid w:val="FF3559E9"/>
    <w:rsid w:val="FFF1EDE9"/>
    <w:rsid w:val="FFF7AB93"/>
    <w:rsid w:val="00055830"/>
    <w:rsid w:val="0007454C"/>
    <w:rsid w:val="000B5622"/>
    <w:rsid w:val="00114A57"/>
    <w:rsid w:val="00151D9A"/>
    <w:rsid w:val="001649B6"/>
    <w:rsid w:val="001873E6"/>
    <w:rsid w:val="001A6C69"/>
    <w:rsid w:val="001B37AD"/>
    <w:rsid w:val="001C22B2"/>
    <w:rsid w:val="00221F67"/>
    <w:rsid w:val="00242658"/>
    <w:rsid w:val="002430E8"/>
    <w:rsid w:val="0026223C"/>
    <w:rsid w:val="002850E5"/>
    <w:rsid w:val="00297409"/>
    <w:rsid w:val="002D3574"/>
    <w:rsid w:val="00340386"/>
    <w:rsid w:val="00391801"/>
    <w:rsid w:val="003C7DF0"/>
    <w:rsid w:val="003D1B0E"/>
    <w:rsid w:val="004B4B39"/>
    <w:rsid w:val="00582604"/>
    <w:rsid w:val="00611E79"/>
    <w:rsid w:val="00625457"/>
    <w:rsid w:val="0063536D"/>
    <w:rsid w:val="006C78CD"/>
    <w:rsid w:val="00706625"/>
    <w:rsid w:val="00756FC5"/>
    <w:rsid w:val="007C02D9"/>
    <w:rsid w:val="00836550"/>
    <w:rsid w:val="00897330"/>
    <w:rsid w:val="008B04F3"/>
    <w:rsid w:val="008D4CD7"/>
    <w:rsid w:val="00911374"/>
    <w:rsid w:val="009B7D97"/>
    <w:rsid w:val="00AE5E41"/>
    <w:rsid w:val="00B24F19"/>
    <w:rsid w:val="00B31A54"/>
    <w:rsid w:val="00BE2E1D"/>
    <w:rsid w:val="00C67DDB"/>
    <w:rsid w:val="00CC4D23"/>
    <w:rsid w:val="00CD77AC"/>
    <w:rsid w:val="00CE3CDD"/>
    <w:rsid w:val="00D107DD"/>
    <w:rsid w:val="00D179AF"/>
    <w:rsid w:val="00DC6D95"/>
    <w:rsid w:val="00DD4BCB"/>
    <w:rsid w:val="00E238BD"/>
    <w:rsid w:val="00EA5D77"/>
    <w:rsid w:val="00EF6471"/>
    <w:rsid w:val="00FA11D2"/>
    <w:rsid w:val="7FDFD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3313"/>
  <w15:docId w15:val="{AAF83EEF-2B87-4FB1-842D-C62B8C31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jg li</cp:lastModifiedBy>
  <cp:revision>5</cp:revision>
  <cp:lastPrinted>2024-02-29T14:49:00Z</cp:lastPrinted>
  <dcterms:created xsi:type="dcterms:W3CDTF">2024-03-27T02:58:00Z</dcterms:created>
  <dcterms:modified xsi:type="dcterms:W3CDTF">2024-04-12T06:08:00Z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