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化工建设工程质量技术服务中心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公开招聘高层次人才报名表</w:t>
      </w:r>
    </w:p>
    <w:tbl>
      <w:tblPr>
        <w:tblStyle w:val="4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现任专业技术职务资格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职业资格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95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728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697" w:type="dxa"/>
            <w:vMerge w:val="continue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3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69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大学至今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院校/单位</w:t>
            </w: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76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jc w:val="center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59" w:left="1588" w:header="851" w:footer="992" w:gutter="0"/>
          <w:cols w:space="0" w:num="1"/>
          <w:docGrid w:linePitch="589" w:charSpace="1554"/>
        </w:sectPr>
      </w:pPr>
    </w:p>
    <w:tbl>
      <w:tblPr>
        <w:tblStyle w:val="4"/>
        <w:tblpPr w:leftFromText="180" w:rightFromText="180" w:vertAnchor="page" w:horzAnchor="margin" w:tblpXSpec="center" w:tblpY="1360"/>
        <w:tblW w:w="875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914"/>
        <w:gridCol w:w="929"/>
        <w:gridCol w:w="1715"/>
        <w:gridCol w:w="1237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时间：     年     月      日</w:t>
            </w:r>
          </w:p>
        </w:tc>
      </w:tr>
    </w:tbl>
    <w:p>
      <w:pPr>
        <w:widowControl/>
        <w:spacing w:line="360" w:lineRule="auto"/>
        <w:jc w:val="center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（可另附页）</w:t>
      </w:r>
    </w:p>
    <w:p/>
    <w:sectPr>
      <w:footerReference r:id="rId4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MTNkYzYxMDI1MjE2MmQyNmQzNzQ0ODIzYjcwZDgifQ=="/>
  </w:docVars>
  <w:rsids>
    <w:rsidRoot w:val="526858F8"/>
    <w:rsid w:val="15D56ADE"/>
    <w:rsid w:val="225C268E"/>
    <w:rsid w:val="2E781710"/>
    <w:rsid w:val="38776212"/>
    <w:rsid w:val="526858F8"/>
    <w:rsid w:val="5C32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250</Characters>
  <Lines>0</Lines>
  <Paragraphs>0</Paragraphs>
  <TotalTime>5</TotalTime>
  <ScaleCrop>false</ScaleCrop>
  <LinksUpToDate>false</LinksUpToDate>
  <CharactersWithSpaces>266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2023-11-21T02:15:00Z</dcterms:created>
  <dc:creator>丰富的安静</dc:creator>
  <cp:lastModifiedBy>zy</cp:lastModifiedBy>
  <dcterms:modified xsi:type="dcterms:W3CDTF">2024-05-08T08:54:15Z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7D29BF887FCB44189F7D30988EF9710A_12</vt:lpwstr>
  </property>
</Properties>
</file>