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right="374"/>
        <w:rPr>
          <w:rFonts w:ascii="Times New Roman" w:hAnsi="Times New Roman" w:eastAsia="方正黑体_GBK" w:cs="Times New Roman"/>
          <w:sz w:val="32"/>
          <w:szCs w:val="32"/>
        </w:rPr>
      </w:pPr>
      <w:r>
        <w:rPr>
          <w:rFonts w:ascii="Times New Roman" w:hAnsi="Times New Roman" w:eastAsia="方正黑体_GBK" w:cs="Times New Roman"/>
          <w:sz w:val="32"/>
          <w:szCs w:val="32"/>
        </w:rPr>
        <w:t>附件</w:t>
      </w:r>
      <w:r>
        <w:rPr>
          <w:rFonts w:hint="eastAsia" w:ascii="Times New Roman" w:hAnsi="Times New Roman" w:eastAsia="方正黑体_GBK" w:cs="Times New Roman"/>
          <w:sz w:val="32"/>
          <w:szCs w:val="32"/>
        </w:rPr>
        <w:t>3</w:t>
      </w:r>
    </w:p>
    <w:p>
      <w:pPr>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报名及</w:t>
      </w:r>
      <w:r>
        <w:rPr>
          <w:rFonts w:ascii="Times New Roman" w:hAnsi="Times New Roman" w:eastAsia="方正小标宋_GBK" w:cs="Times New Roman"/>
          <w:sz w:val="44"/>
          <w:szCs w:val="44"/>
        </w:rPr>
        <w:t>资格审查所需材料</w:t>
      </w:r>
    </w:p>
    <w:p>
      <w:pPr>
        <w:spacing w:line="560" w:lineRule="exact"/>
        <w:jc w:val="center"/>
        <w:rPr>
          <w:rFonts w:ascii="Times New Roman" w:hAnsi="Times New Roman" w:eastAsia="方正小标宋_GBK" w:cs="Times New Roman"/>
          <w:sz w:val="44"/>
          <w:szCs w:val="44"/>
        </w:rPr>
      </w:pPr>
    </w:p>
    <w:p>
      <w:pPr>
        <w:widowControl/>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rPr>
        <w:t xml:space="preserve"> </w:t>
      </w:r>
      <w:r>
        <w:rPr>
          <w:rFonts w:hint="eastAsia" w:ascii="Times New Roman" w:hAnsi="Times New Roman" w:eastAsia="方正仿宋_GBK" w:cs="Times New Roman"/>
          <w:sz w:val="32"/>
          <w:szCs w:val="32"/>
        </w:rPr>
        <w:t>《重庆市酉阳自治县教育事业单位面向2024年应届高校毕业生公开招聘工作人员现场资格审查表》（附件2）原件</w:t>
      </w:r>
      <w:r>
        <w:rPr>
          <w:rFonts w:ascii="Times New Roman" w:hAnsi="Times New Roman" w:eastAsia="方正仿宋_GBK" w:cs="Times New Roman"/>
          <w:sz w:val="32"/>
          <w:szCs w:val="32"/>
        </w:rPr>
        <w:t>1份。</w:t>
      </w:r>
      <w:bookmarkStart w:id="0" w:name="_GoBack"/>
      <w:bookmarkEnd w:id="0"/>
    </w:p>
    <w:p>
      <w:pPr>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Times New Roman" w:eastAsia="方正仿宋_GBK" w:cs="Times New Roman"/>
          <w:sz w:val="30"/>
          <w:szCs w:val="30"/>
        </w:rPr>
        <w:t>本人身份证原件及复印件</w:t>
      </w:r>
      <w:r>
        <w:rPr>
          <w:rFonts w:hint="eastAsia" w:ascii="Times New Roman" w:hAnsi="Times New Roman" w:eastAsia="方正仿宋_GBK" w:cs="Times New Roman"/>
          <w:sz w:val="30"/>
          <w:szCs w:val="30"/>
        </w:rPr>
        <w:t>，</w:t>
      </w:r>
      <w:r>
        <w:rPr>
          <w:rFonts w:ascii="Times New Roman" w:hAnsi="Times New Roman" w:eastAsia="方正仿宋_GBK" w:cs="Times New Roman"/>
          <w:sz w:val="32"/>
          <w:szCs w:val="32"/>
        </w:rPr>
        <w:t>以及网上报名时下载打印的《报名信息表》原件</w:t>
      </w:r>
      <w:r>
        <w:rPr>
          <w:rFonts w:hint="eastAsia" w:ascii="Times New Roman" w:hAnsi="Times New Roman" w:eastAsia="方正仿宋_GBK" w:cs="Times New Roman"/>
          <w:sz w:val="32"/>
          <w:szCs w:val="32"/>
        </w:rPr>
        <w:t>并签字，近期免冠登记照3张。</w:t>
      </w:r>
    </w:p>
    <w:p>
      <w:pPr>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3.境内高校202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年应届毕业生须提供学校盖章的就业推荐表</w:t>
      </w:r>
      <w:r>
        <w:rPr>
          <w:rFonts w:hint="eastAsia" w:ascii="Times New Roman" w:hAnsi="Times New Roman" w:eastAsia="方正仿宋_GBK" w:cs="Times New Roman"/>
          <w:sz w:val="32"/>
          <w:szCs w:val="32"/>
        </w:rPr>
        <w:t>、各学期成绩单</w:t>
      </w:r>
      <w:r>
        <w:rPr>
          <w:rFonts w:ascii="Times New Roman" w:hAnsi="Times New Roman" w:eastAsia="方正仿宋_GBK" w:cs="Times New Roman"/>
          <w:sz w:val="32"/>
          <w:szCs w:val="32"/>
        </w:rPr>
        <w:t>原件及复印件</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境外高校202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年应届毕业生暂未取得招聘条件要求的毕业（学位）证书的，须提供入学证明、各</w:t>
      </w:r>
      <w:r>
        <w:rPr>
          <w:rFonts w:hint="eastAsia" w:ascii="Times New Roman" w:hAnsi="Times New Roman" w:eastAsia="方正仿宋_GBK" w:cs="Times New Roman"/>
          <w:sz w:val="32"/>
          <w:szCs w:val="32"/>
        </w:rPr>
        <w:t>学期</w:t>
      </w:r>
      <w:r>
        <w:rPr>
          <w:rFonts w:ascii="Times New Roman" w:hAnsi="Times New Roman" w:eastAsia="方正仿宋_GBK" w:cs="Times New Roman"/>
          <w:sz w:val="32"/>
          <w:szCs w:val="32"/>
        </w:rPr>
        <w:t>成绩单及相应正规翻译资料等佐证材料</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公费师范生还需提供公费师范生培养协议或学校开具的公费师范生证明材料原件及复印件1份</w:t>
      </w:r>
      <w:r>
        <w:rPr>
          <w:rFonts w:hint="eastAsia" w:ascii="Times New Roman" w:hAnsi="Times New Roman" w:eastAsia="方正仿宋_GBK" w:cs="Times New Roman"/>
          <w:sz w:val="32"/>
          <w:szCs w:val="32"/>
        </w:rPr>
        <w:t>。</w:t>
      </w:r>
    </w:p>
    <w:p>
      <w:pPr>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岗位一览表》（附件1）中对“专业”有方向要求的，在现场资格审查时，须由毕业院校依据所学学科出具相应证明或毕业成绩单。如教育学类（数学方向），教育学类专业报名考生应为“数学方向”，持有“教育学”专业毕业证考生，须由毕业院校出具其所学专业学科属于“数学方向”的证明或提供毕业成绩单认定。若毕业证书已有明确体现，则不需提供相应证明。</w:t>
      </w:r>
    </w:p>
    <w:p>
      <w:pPr>
        <w:spacing w:line="5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5.岗位要求符合报名条件的奖学金、省级以上优秀毕业生、相关竞赛获奖证书等原件及复印件1份</w:t>
      </w:r>
      <w:r>
        <w:rPr>
          <w:rFonts w:hint="eastAsia" w:ascii="Times New Roman" w:hAnsi="Times New Roman" w:eastAsia="方正仿宋_GBK" w:cs="Times New Roman"/>
          <w:sz w:val="32"/>
          <w:szCs w:val="32"/>
        </w:rPr>
        <w:t>（复印件需学院审核并加盖鲜章，须签写是否属实意见并注明审核人姓名）。</w:t>
      </w:r>
    </w:p>
    <w:p>
      <w:pPr>
        <w:spacing w:line="5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w:t>
      </w:r>
      <w:r>
        <w:rPr>
          <w:rFonts w:ascii="Times New Roman" w:hAnsi="Times New Roman" w:eastAsia="方正仿宋_GBK" w:cs="Times New Roman"/>
          <w:color w:val="000000"/>
          <w:sz w:val="32"/>
          <w:szCs w:val="32"/>
          <w:lang w:val="en"/>
        </w:rPr>
        <w:t>全国普通高等学校毕业生就业协议书</w:t>
      </w:r>
      <w:r>
        <w:rPr>
          <w:rFonts w:hint="eastAsia" w:ascii="Times New Roman" w:hAnsi="Times New Roman" w:eastAsia="方正仿宋_GBK" w:cs="Times New Roman"/>
          <w:sz w:val="32"/>
          <w:szCs w:val="32"/>
        </w:rPr>
        <w:t>》（确定为拟聘人员后收取）。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1" w:fontKey="{9F3B9953-32F7-48A0-B121-F2903BAAFD70}"/>
  </w:font>
  <w:font w:name="方正仿宋_GBK">
    <w:panose1 w:val="02000000000000000000"/>
    <w:charset w:val="86"/>
    <w:family w:val="script"/>
    <w:pitch w:val="default"/>
    <w:sig w:usb0="A00002BF" w:usb1="38CF7CFA" w:usb2="00082016" w:usb3="00000000" w:csb0="00040001" w:csb1="00000000"/>
    <w:embedRegular r:id="rId2" w:fontKey="{5959D8C6-343C-493A-A24E-A3B72F08412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ZmZiNjBlNDdkNGQ4Yzg2NmY3ZTk1ZGU4M2NlODAifQ=="/>
  </w:docVars>
  <w:rsids>
    <w:rsidRoot w:val="00A36724"/>
    <w:rsid w:val="0011746C"/>
    <w:rsid w:val="002663DA"/>
    <w:rsid w:val="002F05CA"/>
    <w:rsid w:val="003A26B2"/>
    <w:rsid w:val="00555AEE"/>
    <w:rsid w:val="005738D3"/>
    <w:rsid w:val="008B589A"/>
    <w:rsid w:val="008C7404"/>
    <w:rsid w:val="00931E2A"/>
    <w:rsid w:val="009B1966"/>
    <w:rsid w:val="009C0D2F"/>
    <w:rsid w:val="00A36724"/>
    <w:rsid w:val="00C01637"/>
    <w:rsid w:val="00E017CC"/>
    <w:rsid w:val="00E9351F"/>
    <w:rsid w:val="019E4DF2"/>
    <w:rsid w:val="09D53EC0"/>
    <w:rsid w:val="0A4505E1"/>
    <w:rsid w:val="0CCD479D"/>
    <w:rsid w:val="11AB1FA8"/>
    <w:rsid w:val="1B155287"/>
    <w:rsid w:val="1C550E46"/>
    <w:rsid w:val="2015508B"/>
    <w:rsid w:val="296F6263"/>
    <w:rsid w:val="2C6126F6"/>
    <w:rsid w:val="389A19C1"/>
    <w:rsid w:val="46B15599"/>
    <w:rsid w:val="4C027D81"/>
    <w:rsid w:val="4CD036C8"/>
    <w:rsid w:val="536068CF"/>
    <w:rsid w:val="56B172D8"/>
    <w:rsid w:val="5AFE3B8D"/>
    <w:rsid w:val="60541392"/>
    <w:rsid w:val="68C80BC9"/>
    <w:rsid w:val="6A786C43"/>
    <w:rsid w:val="6B4B3202"/>
    <w:rsid w:val="6E2244ED"/>
    <w:rsid w:val="6F373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asciiTheme="minorHAnsi" w:hAnsiTheme="minorHAnsi" w:eastAsiaTheme="minorEastAsia" w:cstheme="minorBidi"/>
      <w:kern w:val="2"/>
      <w:sz w:val="18"/>
      <w:szCs w:val="18"/>
    </w:rPr>
  </w:style>
  <w:style w:type="character" w:customStyle="1" w:styleId="7">
    <w:name w:val="页脚 Char"/>
    <w:basedOn w:val="5"/>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Pages>
  <Words>82</Words>
  <Characters>473</Characters>
  <Lines>3</Lines>
  <Paragraphs>1</Paragraphs>
  <TotalTime>22</TotalTime>
  <ScaleCrop>false</ScaleCrop>
  <LinksUpToDate>false</LinksUpToDate>
  <CharactersWithSpaces>554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2023-11-16T08:04:00Z</dcterms:created>
  <dc:creator>Administrator.SC-202005291211</dc:creator>
  <cp:lastModifiedBy>曾彬</cp:lastModifiedBy>
  <dcterms:modified xsi:type="dcterms:W3CDTF">2024-05-20T02:35:55Z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6B9D312E04FA4890B0DB242185547798</vt:lpwstr>
  </property>
</Properties>
</file>