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青年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职业学院2024年公开招聘博士研究生岗位表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41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83"/>
        <w:gridCol w:w="915"/>
        <w:gridCol w:w="2100"/>
        <w:gridCol w:w="1228"/>
        <w:gridCol w:w="1930"/>
        <w:gridCol w:w="3049"/>
        <w:gridCol w:w="1039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青年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职业学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符合学院专业发展需要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博士研究生学历学位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5周岁及以下，特别优秀的或学科专业急需的可放宽至40周岁。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山西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太原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4ODRkNjAzZDBmZjllNDI0OTQ0YjdmNzA3OWE4ZDcifQ=="/>
  </w:docVars>
  <w:rsids>
    <w:rsidRoot w:val="00954320"/>
    <w:rsid w:val="005F33F9"/>
    <w:rsid w:val="00641B69"/>
    <w:rsid w:val="007702D7"/>
    <w:rsid w:val="008E1239"/>
    <w:rsid w:val="00954320"/>
    <w:rsid w:val="00D65140"/>
    <w:rsid w:val="0A981059"/>
    <w:rsid w:val="17032706"/>
    <w:rsid w:val="17BA0860"/>
    <w:rsid w:val="286F68C0"/>
    <w:rsid w:val="3F397A0D"/>
    <w:rsid w:val="499175EB"/>
    <w:rsid w:val="4D14488D"/>
    <w:rsid w:val="5EA00635"/>
    <w:rsid w:val="61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137</Characters>
  <Lines>1</Lines>
  <Paragraphs>1</Paragraphs>
  <TotalTime>0</TotalTime>
  <ScaleCrop>false</ScaleCrop>
  <LinksUpToDate>false</LinksUpToDate>
  <CharactersWithSpaces>137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2023-06-22T09:58:00Z</dcterms:created>
  <dc:creator>石晓雷</dc:creator>
  <cp:lastModifiedBy>张倩</cp:lastModifiedBy>
  <cp:lastPrinted>2024-04-17T01:07:00Z</cp:lastPrinted>
  <dcterms:modified xsi:type="dcterms:W3CDTF">2024-05-23T03:08:25Z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EAB8AF05858249628A79322991E67D82_12</vt:lpwstr>
  </property>
</Properties>
</file>