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附表1</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sz w:val="30"/>
          <w:szCs w:val="30"/>
          <w:lang w:val="en-US" w:eastAsia="zh-CN"/>
        </w:rPr>
      </w:pPr>
      <w:r>
        <w:rPr>
          <w:rFonts w:hint="eastAsia" w:ascii="方正小标宋简体" w:hAnsi="方正小标宋简体" w:eastAsia="方正小标宋简体" w:cs="方正小标宋简体"/>
          <w:sz w:val="30"/>
          <w:szCs w:val="30"/>
          <w:lang w:val="en-US" w:eastAsia="zh-CN"/>
        </w:rPr>
        <w:t>2024-2025年度崆峒区“三区”人才文化工作者选聘岗位需求表</w:t>
      </w:r>
    </w:p>
    <w:tbl>
      <w:tblPr>
        <w:tblStyle w:val="7"/>
        <w:tblpPr w:leftFromText="180" w:rightFromText="180" w:vertAnchor="page" w:horzAnchor="page" w:tblpX="1511" w:tblpY="3675"/>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3316"/>
        <w:gridCol w:w="1065"/>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647"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岗位类别</w:t>
            </w:r>
          </w:p>
        </w:tc>
        <w:tc>
          <w:tcPr>
            <w:tcW w:w="331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岗位名称</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需求</w:t>
            </w:r>
            <w:r>
              <w:rPr>
                <w:rFonts w:hint="eastAsia" w:ascii="黑体" w:hAnsi="黑体" w:eastAsia="黑体" w:cs="黑体"/>
                <w:b w:val="0"/>
                <w:bCs w:val="0"/>
                <w:sz w:val="24"/>
                <w:szCs w:val="24"/>
                <w:vertAlign w:val="baseline"/>
                <w:lang w:val="en-US" w:eastAsia="zh-CN"/>
              </w:rPr>
              <w:t xml:space="preserve">  </w:t>
            </w:r>
            <w:r>
              <w:rPr>
                <w:rFonts w:hint="eastAsia" w:ascii="黑体" w:hAnsi="黑体" w:eastAsia="黑体" w:cs="黑体"/>
                <w:b w:val="0"/>
                <w:bCs w:val="0"/>
                <w:sz w:val="24"/>
                <w:szCs w:val="24"/>
                <w:vertAlign w:val="baseline"/>
                <w:lang w:eastAsia="zh-CN"/>
              </w:rPr>
              <w:t>人数</w:t>
            </w:r>
          </w:p>
        </w:tc>
        <w:tc>
          <w:tcPr>
            <w:tcW w:w="3033"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64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音乐舞蹈专业</w:t>
            </w:r>
          </w:p>
        </w:tc>
        <w:tc>
          <w:tcPr>
            <w:tcW w:w="331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舞蹈培训、展演</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4</w:t>
            </w:r>
          </w:p>
        </w:tc>
        <w:tc>
          <w:tcPr>
            <w:tcW w:w="3033" w:type="dxa"/>
            <w:vMerge w:val="restart"/>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1.拥护党的路线方针政策，遵纪守法，热心公益、热爱文化艺术事业，群众基础好，具有较强的组织能力和服务意识。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2.户籍在崆峒区且身体健康，基本能以全日制工作形式为受援地提供文化培训服务和参与全区重大文娱活动策划组织。</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3.具有较强的文化文艺专业素养和功底，在业内具有一定的知名度、影响力和文化艺术服务经历的优先聘用。</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4.获得市级以上文艺奖项者或市刊以上发表作品者优先聘用;在区文旅局及下属单位、相关乡镇、行政村服务一年以上的“三区”文化工作者考评优秀者优先聘用。</w:t>
            </w:r>
          </w:p>
          <w:p>
            <w:pPr>
              <w:pStyle w:val="5"/>
              <w:bidi w:val="0"/>
              <w:rPr>
                <w:rFonts w:hint="eastAsia" w:asciiTheme="minorEastAsia" w:hAnsiTheme="minorEastAsia" w:eastAsiaTheme="minorEastAsia" w:cstheme="minorEastAsia"/>
                <w:b w:val="0"/>
                <w:bCs/>
                <w:szCs w:val="18"/>
                <w:lang w:val="en-US" w:eastAsia="zh-CN"/>
              </w:rPr>
            </w:pPr>
            <w:r>
              <w:rPr>
                <w:rFonts w:hint="eastAsia" w:ascii="仿宋_GB2312" w:hAnsi="仿宋_GB2312" w:eastAsia="仿宋_GB2312" w:cs="仿宋_GB2312"/>
                <w:sz w:val="21"/>
                <w:szCs w:val="21"/>
                <w:lang w:val="en-US" w:eastAsia="zh-CN"/>
              </w:rPr>
              <w:t>5.在岗行政事业单位工作人员不参与选聘。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647"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200"/>
              <w:jc w:val="center"/>
              <w:textAlignment w:val="auto"/>
              <w:rPr>
                <w:rFonts w:hint="eastAsia" w:ascii="仿宋_GB2312" w:hAnsi="仿宋_GB2312" w:eastAsia="仿宋_GB2312" w:cs="仿宋_GB2312"/>
                <w:kern w:val="0"/>
                <w:sz w:val="21"/>
                <w:szCs w:val="21"/>
                <w:lang w:val="en-US" w:eastAsia="zh-CN" w:bidi="ar"/>
              </w:rPr>
            </w:pPr>
          </w:p>
        </w:tc>
        <w:tc>
          <w:tcPr>
            <w:tcW w:w="331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音乐创作、培训、展演</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4</w:t>
            </w:r>
          </w:p>
        </w:tc>
        <w:tc>
          <w:tcPr>
            <w:tcW w:w="3033"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64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0"/>
                <w:szCs w:val="20"/>
                <w:lang w:val="en-US" w:eastAsia="zh-CN" w:bidi="ar"/>
              </w:rPr>
              <w:t>多媒体录制专业</w:t>
            </w:r>
          </w:p>
        </w:tc>
        <w:tc>
          <w:tcPr>
            <w:tcW w:w="331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解说、短视频创作、剪辑</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w:t>
            </w:r>
          </w:p>
        </w:tc>
        <w:tc>
          <w:tcPr>
            <w:tcW w:w="3033" w:type="dxa"/>
            <w:vMerge w:val="continue"/>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64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文学创作</w:t>
            </w:r>
          </w:p>
        </w:tc>
        <w:tc>
          <w:tcPr>
            <w:tcW w:w="331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乡土文化发掘整理、诗歌曲艺民俗文化、微电影及舞台剧本创作</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w:t>
            </w:r>
          </w:p>
        </w:tc>
        <w:tc>
          <w:tcPr>
            <w:tcW w:w="3033" w:type="dxa"/>
            <w:vMerge w:val="continue"/>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jc w:val="center"/>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p>
        </w:tc>
        <w:tc>
          <w:tcPr>
            <w:tcW w:w="331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非遗文化创意创作、展演</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w:t>
            </w:r>
          </w:p>
        </w:tc>
        <w:tc>
          <w:tcPr>
            <w:tcW w:w="3033" w:type="dxa"/>
            <w:vMerge w:val="continue"/>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47"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播音主持</w:t>
            </w:r>
          </w:p>
        </w:tc>
        <w:tc>
          <w:tcPr>
            <w:tcW w:w="331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主持人</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w:t>
            </w:r>
          </w:p>
        </w:tc>
        <w:tc>
          <w:tcPr>
            <w:tcW w:w="3033" w:type="dxa"/>
            <w:vMerge w:val="continue"/>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64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val="en-US" w:eastAsia="zh-CN"/>
              </w:rPr>
              <w:t>备注</w:t>
            </w:r>
          </w:p>
        </w:tc>
        <w:tc>
          <w:tcPr>
            <w:tcW w:w="74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vertAlign w:val="baseline"/>
                <w:lang w:val="en-US" w:eastAsia="zh-CN"/>
              </w:rPr>
            </w:pPr>
          </w:p>
        </w:tc>
      </w:tr>
    </w:tbl>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NjkzZDU3ZTMyYmFhYjE1YzUyNDRmMDhiNTE4NmQifQ=="/>
  </w:docVars>
  <w:rsids>
    <w:rsidRoot w:val="3ECD12EB"/>
    <w:rsid w:val="032D1844"/>
    <w:rsid w:val="0F56658F"/>
    <w:rsid w:val="0F8A780B"/>
    <w:rsid w:val="15130579"/>
    <w:rsid w:val="1CCD6199"/>
    <w:rsid w:val="1DDE3C32"/>
    <w:rsid w:val="211A038F"/>
    <w:rsid w:val="2531679E"/>
    <w:rsid w:val="2DD45655"/>
    <w:rsid w:val="39185152"/>
    <w:rsid w:val="3B316496"/>
    <w:rsid w:val="3ECD12EB"/>
    <w:rsid w:val="3EF110F6"/>
    <w:rsid w:val="45D613D3"/>
    <w:rsid w:val="508A56CD"/>
    <w:rsid w:val="52981D64"/>
    <w:rsid w:val="531B331F"/>
    <w:rsid w:val="53F02939"/>
    <w:rsid w:val="55532F8B"/>
    <w:rsid w:val="73200E59"/>
    <w:rsid w:val="74956CEC"/>
    <w:rsid w:val="79A522CC"/>
    <w:rsid w:val="7D651597"/>
    <w:rsid w:val="7DB50009"/>
    <w:rsid w:val="7EBA1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2171</Words>
  <Characters>2281</Characters>
  <Lines>0</Lines>
  <Paragraphs>0</Paragraphs>
  <TotalTime>5</TotalTime>
  <ScaleCrop>false</ScaleCrop>
  <LinksUpToDate>false</LinksUpToDate>
  <CharactersWithSpaces>2328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2022-04-29T02:27:00Z</dcterms:created>
  <dc:creator>老鹰学书画练太极</dc:creator>
  <cp:lastModifiedBy>遗</cp:lastModifiedBy>
  <cp:lastPrinted>2024-06-06T08:57:00Z</cp:lastPrinted>
  <dcterms:modified xsi:type="dcterms:W3CDTF">2024-06-12T03:32:49Z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1ECEEE59B1A54B20BB8342C257425503_13</vt:lpwstr>
  </property>
</Properties>
</file>