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楷体" w:eastAsia="楷体" w:cs="Times New Roman"/>
          <w:kern w:val="0"/>
          <w:sz w:val="30"/>
          <w:szCs w:val="30"/>
        </w:rPr>
      </w:pPr>
      <w:r>
        <w:rPr>
          <w:rFonts w:hint="eastAsia" w:ascii="Times New Roman" w:hAnsi="楷体" w:eastAsia="楷体" w:cs="楷体"/>
          <w:kern w:val="0"/>
          <w:sz w:val="30"/>
          <w:szCs w:val="30"/>
        </w:rPr>
        <w:t>附件</w:t>
      </w:r>
      <w:r>
        <w:rPr>
          <w:rFonts w:hint="eastAsia" w:ascii="Times New Roman" w:hAnsi="Times New Roman" w:eastAsia="楷体" w:cs="Times New Roman"/>
          <w:kern w:val="0"/>
          <w:sz w:val="30"/>
          <w:szCs w:val="30"/>
        </w:rPr>
        <w:t>2</w:t>
      </w:r>
      <w:r>
        <w:rPr>
          <w:rFonts w:hint="eastAsia" w:ascii="Times New Roman" w:hAnsi="楷体" w:eastAsia="楷体" w:cs="楷体"/>
          <w:kern w:val="0"/>
          <w:sz w:val="30"/>
          <w:szCs w:val="30"/>
        </w:rPr>
        <w:t>：</w:t>
      </w:r>
    </w:p>
    <w:p>
      <w:pPr>
        <w:jc w:val="center"/>
        <w:rPr>
          <w:rFonts w:ascii="Times New Roman" w:hAnsi="华文中宋" w:eastAsia="华文中宋" w:cs="Times New Roman"/>
          <w:b/>
          <w:bCs/>
          <w:kern w:val="0"/>
        </w:rPr>
      </w:pPr>
      <w:r>
        <w:rPr>
          <w:rFonts w:ascii="Times New Roman" w:hAnsi="Times New Roman" w:eastAsia="华文中宋" w:cs="Times New Roman"/>
          <w:b/>
          <w:bCs/>
          <w:kern w:val="0"/>
          <w:sz w:val="36"/>
          <w:szCs w:val="36"/>
        </w:rPr>
        <w:t>2024</w:t>
      </w:r>
      <w:r>
        <w:rPr>
          <w:rFonts w:hint="eastAsia" w:ascii="Times New Roman" w:hAnsi="华文中宋" w:eastAsia="华文中宋" w:cs="华文中宋"/>
          <w:b/>
          <w:bCs/>
          <w:kern w:val="0"/>
          <w:sz w:val="36"/>
          <w:szCs w:val="36"/>
        </w:rPr>
        <w:t>年长沙市市直事业单位第一批公开选调工作人员岗位表</w:t>
      </w:r>
    </w:p>
    <w:p>
      <w:pPr>
        <w:spacing w:line="100" w:lineRule="exact"/>
        <w:jc w:val="center"/>
        <w:rPr>
          <w:rFonts w:ascii="Times New Roman" w:hAnsi="华文中宋" w:eastAsia="华文中宋" w:cs="Times New Roman"/>
          <w:b/>
          <w:bCs/>
          <w:kern w:val="0"/>
          <w:sz w:val="36"/>
          <w:szCs w:val="36"/>
        </w:rPr>
      </w:pPr>
    </w:p>
    <w:tbl>
      <w:tblPr>
        <w:tblStyle w:val="4"/>
        <w:tblW w:w="15200" w:type="dxa"/>
        <w:tblInd w:w="-10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365"/>
        <w:gridCol w:w="1266"/>
        <w:gridCol w:w="1209"/>
        <w:gridCol w:w="838"/>
        <w:gridCol w:w="887"/>
        <w:gridCol w:w="1274"/>
        <w:gridCol w:w="1351"/>
        <w:gridCol w:w="2415"/>
        <w:gridCol w:w="1260"/>
        <w:gridCol w:w="997"/>
        <w:gridCol w:w="10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6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36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26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编制性质</w:t>
            </w:r>
          </w:p>
        </w:tc>
        <w:tc>
          <w:tcPr>
            <w:tcW w:w="1209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83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招聘计划</w:t>
            </w:r>
          </w:p>
        </w:tc>
        <w:tc>
          <w:tcPr>
            <w:tcW w:w="5927" w:type="dxa"/>
            <w:gridSpan w:val="4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26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笔试科目</w:t>
            </w:r>
          </w:p>
        </w:tc>
        <w:tc>
          <w:tcPr>
            <w:tcW w:w="99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考核</w:t>
            </w:r>
          </w:p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方式</w:t>
            </w:r>
          </w:p>
        </w:tc>
        <w:tc>
          <w:tcPr>
            <w:tcW w:w="1075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宋体" w:cs="宋体"/>
                <w:b/>
                <w:bCs/>
                <w:kern w:val="0"/>
                <w:sz w:val="24"/>
                <w:szCs w:val="24"/>
              </w:rPr>
              <w:t>其他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6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马栏山（长沙）视频文创园管理委员会</w:t>
            </w:r>
          </w:p>
        </w:tc>
        <w:tc>
          <w:tcPr>
            <w:tcW w:w="1266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全额拨款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产业发展研究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</w:t>
            </w: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35周岁以下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本科及以上</w:t>
            </w:r>
          </w:p>
        </w:tc>
        <w:tc>
          <w:tcPr>
            <w:tcW w:w="1351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文史哲大类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kern w:val="0"/>
              </w:rPr>
              <w:t>经济和管理学大类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numId w:val="0"/>
              </w:numPr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1.选调范围：</w:t>
            </w:r>
            <w:r>
              <w:rPr>
                <w:rFonts w:hint="eastAsia" w:ascii="仿宋" w:hAnsi="仿宋" w:eastAsia="仿宋" w:cs="仿宋"/>
                <w:kern w:val="0"/>
              </w:rPr>
              <w:t>湖南省各级事业单位（不含参照公务员法管理的事业单位）中在编在岗工作人员，工勤岗位人员除外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</w:rPr>
              <w:t>具有3年及以上机关事业单位文字综合、政策研究工作经历或3年及以上宏观经济管理部门工作经历</w:t>
            </w:r>
            <w:r>
              <w:rPr>
                <w:rFonts w:hint="eastAsia" w:ascii="仿宋" w:hAnsi="仿宋" w:eastAsia="仿宋" w:cs="仿宋"/>
                <w:kern w:val="0"/>
                <w:lang w:eastAsia="zh-CN"/>
              </w:rPr>
              <w:t>；</w:t>
            </w:r>
          </w:p>
          <w:p>
            <w:pPr>
              <w:widowControl/>
              <w:numPr>
                <w:numId w:val="0"/>
              </w:numPr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0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kern w:val="0"/>
              </w:rPr>
              <w:t>博士研究生最高年龄可放宽至40周岁。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分析（研究）报告、文字综合写作</w:t>
            </w:r>
          </w:p>
        </w:tc>
        <w:tc>
          <w:tcPr>
            <w:tcW w:w="997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结构化面试</w:t>
            </w:r>
          </w:p>
        </w:tc>
        <w:tc>
          <w:tcPr>
            <w:tcW w:w="1075" w:type="dxa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最低服务年限5年。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520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kern w:val="0"/>
              </w:rPr>
            </w:pPr>
          </w:p>
        </w:tc>
      </w:tr>
    </w:tbl>
    <w:p>
      <w:pPr>
        <w:spacing w:line="460" w:lineRule="exact"/>
        <w:ind w:firstLine="548" w:firstLineChars="196"/>
        <w:rPr>
          <w:rFonts w:ascii="仿宋" w:hAnsi="仿宋" w:eastAsia="仿宋" w:cs="仿宋"/>
          <w:color w:val="000000"/>
          <w:kern w:val="0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BkZmE0ZTYxNjM2N2ZhYThkMzBkNjQzZWI1YzQzNDkifQ=="/>
  </w:docVars>
  <w:rsids>
    <w:rsidRoot w:val="002C768F"/>
    <w:rsid w:val="000229B0"/>
    <w:rsid w:val="00035FC5"/>
    <w:rsid w:val="00044483"/>
    <w:rsid w:val="00065068"/>
    <w:rsid w:val="001025D1"/>
    <w:rsid w:val="001D145E"/>
    <w:rsid w:val="00241A16"/>
    <w:rsid w:val="00250346"/>
    <w:rsid w:val="002938AA"/>
    <w:rsid w:val="002C768F"/>
    <w:rsid w:val="003237A6"/>
    <w:rsid w:val="00330641"/>
    <w:rsid w:val="003454D7"/>
    <w:rsid w:val="00345984"/>
    <w:rsid w:val="00372508"/>
    <w:rsid w:val="003B0DAB"/>
    <w:rsid w:val="004A43C3"/>
    <w:rsid w:val="004A5036"/>
    <w:rsid w:val="004B4D48"/>
    <w:rsid w:val="005066A1"/>
    <w:rsid w:val="00507A6D"/>
    <w:rsid w:val="00517620"/>
    <w:rsid w:val="00522048"/>
    <w:rsid w:val="0053501C"/>
    <w:rsid w:val="00567144"/>
    <w:rsid w:val="005803CF"/>
    <w:rsid w:val="005811C0"/>
    <w:rsid w:val="0058225F"/>
    <w:rsid w:val="00595140"/>
    <w:rsid w:val="005C22F4"/>
    <w:rsid w:val="005D17D4"/>
    <w:rsid w:val="00606BC4"/>
    <w:rsid w:val="006D129F"/>
    <w:rsid w:val="006E3632"/>
    <w:rsid w:val="007055B9"/>
    <w:rsid w:val="007175ED"/>
    <w:rsid w:val="00733788"/>
    <w:rsid w:val="007401A7"/>
    <w:rsid w:val="00751FC7"/>
    <w:rsid w:val="00876932"/>
    <w:rsid w:val="008B1990"/>
    <w:rsid w:val="008B1D9E"/>
    <w:rsid w:val="008B50AF"/>
    <w:rsid w:val="008C0BA0"/>
    <w:rsid w:val="008E74ED"/>
    <w:rsid w:val="00975D67"/>
    <w:rsid w:val="009D5543"/>
    <w:rsid w:val="00A20B1E"/>
    <w:rsid w:val="00A518FD"/>
    <w:rsid w:val="00AB4DD8"/>
    <w:rsid w:val="00B175F6"/>
    <w:rsid w:val="00B665C9"/>
    <w:rsid w:val="00BA394C"/>
    <w:rsid w:val="00BF10FE"/>
    <w:rsid w:val="00C167C1"/>
    <w:rsid w:val="00C3317E"/>
    <w:rsid w:val="00C6155B"/>
    <w:rsid w:val="00C63CEA"/>
    <w:rsid w:val="00C96051"/>
    <w:rsid w:val="00CC6F7D"/>
    <w:rsid w:val="00CE5989"/>
    <w:rsid w:val="00DD332B"/>
    <w:rsid w:val="00DD3BB4"/>
    <w:rsid w:val="00DF4A1B"/>
    <w:rsid w:val="00E02210"/>
    <w:rsid w:val="00E376EC"/>
    <w:rsid w:val="00E478AA"/>
    <w:rsid w:val="00E97F18"/>
    <w:rsid w:val="00EF671A"/>
    <w:rsid w:val="00F12CD0"/>
    <w:rsid w:val="00F410A3"/>
    <w:rsid w:val="00F46B0F"/>
    <w:rsid w:val="00F95F35"/>
    <w:rsid w:val="00FA4393"/>
    <w:rsid w:val="00FC73BD"/>
    <w:rsid w:val="00FD125D"/>
    <w:rsid w:val="04FF229E"/>
    <w:rsid w:val="089B37A1"/>
    <w:rsid w:val="0BA17A99"/>
    <w:rsid w:val="0BA37CB5"/>
    <w:rsid w:val="0C3B7EEE"/>
    <w:rsid w:val="0E5B3288"/>
    <w:rsid w:val="137C3A8B"/>
    <w:rsid w:val="228E63B8"/>
    <w:rsid w:val="3C05605C"/>
    <w:rsid w:val="3CE134C5"/>
    <w:rsid w:val="46EC552C"/>
    <w:rsid w:val="4AA63C72"/>
    <w:rsid w:val="52203989"/>
    <w:rsid w:val="63E40780"/>
    <w:rsid w:val="66DB6965"/>
    <w:rsid w:val="6BC74B97"/>
    <w:rsid w:val="6CB51768"/>
    <w:rsid w:val="6DCE3893"/>
    <w:rsid w:val="702B091A"/>
    <w:rsid w:val="7A5F0A90"/>
    <w:rsid w:val="7A793C54"/>
    <w:rsid w:val="7F87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眉 字符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</Words>
  <Characters>243</Characters>
  <Lines>2</Lines>
  <Paragraphs>1</Paragraphs>
  <TotalTime>1</TotalTime>
  <ScaleCrop>false</ScaleCrop>
  <LinksUpToDate>false</LinksUpToDate>
  <CharactersWithSpaces>284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2022-02-28T02:28:00Z</dcterms:created>
  <dc:creator>MicroSoft</dc:creator>
  <cp:lastModifiedBy>源源</cp:lastModifiedBy>
  <cp:lastPrinted>2024-06-11T01:29:00Z</cp:lastPrinted>
  <dcterms:modified xsi:type="dcterms:W3CDTF">2024-06-12T04:09:08Z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E0BD549901D44474819F940AF8486776</vt:lpwstr>
  </property>
</Properties>
</file>