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20</w:t>
      </w:r>
      <w:r>
        <w:rPr>
          <w:rFonts w:hint="eastAsia" w:ascii="宋体" w:hAnsi="宋体"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val="en-US" w:eastAsia="zh-CN"/>
        </w:rPr>
        <w:t>梧州市红十字会医院面向社会直接招聘事业单位工作人员岗位表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(直接面试招聘)</w:t>
      </w:r>
    </w:p>
    <w:tbl>
      <w:tblPr>
        <w:tblStyle w:val="2"/>
        <w:tblW w:w="14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55"/>
        <w:gridCol w:w="1927"/>
        <w:gridCol w:w="1088"/>
        <w:gridCol w:w="1215"/>
        <w:gridCol w:w="1137"/>
        <w:gridCol w:w="3865"/>
        <w:gridCol w:w="180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西医临床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招聘人</w:t>
            </w:r>
            <w:r>
              <w:rPr>
                <w:rFonts w:hint="eastAsia" w:ascii="宋体" w:hAnsi="宋体"/>
                <w:sz w:val="24"/>
              </w:rPr>
              <w:t>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:10人</w:t>
            </w:r>
          </w:p>
        </w:tc>
        <w:tc>
          <w:tcPr>
            <w:tcW w:w="9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资格条件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招聘对象</w:t>
            </w:r>
          </w:p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范围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其他条件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内科学、外科学、妇产科学、神经病学、放射肿瘤学、放射影像学、针灸推拿学、中西医结合临床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全日制硕士研究生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硕士学位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35周岁以下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具有硕士研究生毕业证、硕士学位证、医师资格证、医师执业证，专业型硕士研究生要求取得住院医师规范化培训合格证；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具有2年及以上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三甲综合医院工作经验（以签订的劳动合同或聘用合同为准）；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取得住院医师规范化培训合格证书并符合《国务院办公厅关于加快医学教育创新发展的指导意见》（国办发〔2020〕34号）文件规定的人员，按“两个同等对待”政策执行。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全国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21A6E"/>
    <w:multiLevelType w:val="singleLevel"/>
    <w:tmpl w:val="04121A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mZiMDY4Mjc0M2YwMTgzNTMwYWZjOGEwM2U4Y2MifQ=="/>
  </w:docVars>
  <w:rsids>
    <w:rsidRoot w:val="63E56766"/>
    <w:rsid w:val="10537167"/>
    <w:rsid w:val="148562F0"/>
    <w:rsid w:val="1E386B7E"/>
    <w:rsid w:val="25832A1B"/>
    <w:rsid w:val="262844F4"/>
    <w:rsid w:val="27D2338D"/>
    <w:rsid w:val="2AE72B29"/>
    <w:rsid w:val="327C7C59"/>
    <w:rsid w:val="63E56766"/>
    <w:rsid w:val="718D1F45"/>
    <w:rsid w:val="7F2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51</TotalTime>
  <ScaleCrop>false</ScaleCrop>
  <LinksUpToDate>false</LinksUpToDate>
  <CharactersWithSpaces>290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2023-06-20T09:15:00Z</dcterms:created>
  <dc:creator>LuLu</dc:creator>
  <cp:lastModifiedBy>lenovo1</cp:lastModifiedBy>
  <cp:lastPrinted>2024-06-11T01:58:00Z</cp:lastPrinted>
  <dcterms:modified xsi:type="dcterms:W3CDTF">2024-06-11T10:30:02Z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955A2AD7587E4E3C86DD8E4CFFD5E732_11</vt:lpwstr>
  </property>
</Properties>
</file>