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textAlignment w:val="auto"/>
        <w:rPr>
          <w:rStyle w:val="7"/>
          <w:rFonts w:ascii="黑体" w:hAnsi="黑体" w:eastAsia="黑体" w:cs="黑体"/>
          <w:b w:val="0"/>
          <w:bCs w:val="0"/>
          <w:sz w:val="32"/>
          <w:szCs w:val="32"/>
        </w:rPr>
      </w:pPr>
      <w:r>
        <w:rPr>
          <w:rStyle w:val="7"/>
          <w:rFonts w:hint="eastAsia" w:ascii="黑体" w:hAnsi="黑体" w:eastAsia="黑体" w:cs="黑体"/>
          <w:b w:val="0"/>
          <w:bCs w:val="0"/>
          <w:sz w:val="32"/>
          <w:szCs w:val="32"/>
        </w:rPr>
        <w:t>附件</w:t>
      </w:r>
      <w:r>
        <w:rPr>
          <w:rStyle w:val="7"/>
          <w:rFonts w:ascii="黑体" w:hAnsi="黑体" w:eastAsia="黑体" w:cs="黑体"/>
          <w:b w:val="0"/>
          <w:bCs w:val="0"/>
          <w:sz w:val="32"/>
          <w:szCs w:val="32"/>
        </w:rPr>
        <w:t>1</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Style w:val="7"/>
          <w:rFonts w:hint="eastAsia" w:ascii="方正小标宋简体" w:hAnsi="方正小标宋简体" w:eastAsia="方正小标宋简体" w:cs="方正小标宋简体"/>
          <w:b w:val="0"/>
          <w:bCs w:val="0"/>
          <w:sz w:val="44"/>
          <w:szCs w:val="44"/>
        </w:rPr>
      </w:pPr>
      <w:r>
        <w:rPr>
          <w:rStyle w:val="7"/>
          <w:rFonts w:hint="eastAsia" w:ascii="方正小标宋简体" w:hAnsi="方正小标宋简体" w:eastAsia="方正小标宋简体" w:cs="方正小标宋简体"/>
          <w:b w:val="0"/>
          <w:bCs w:val="0"/>
          <w:sz w:val="44"/>
          <w:szCs w:val="44"/>
        </w:rPr>
        <w:t>广州医科大学附属妇女儿童医疗中心简介</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Style w:val="7"/>
          <w:rFonts w:hint="eastAsia" w:ascii="方正小标宋简体" w:hAnsi="方正小标宋简体" w:eastAsia="方正小标宋简体" w:cs="方正小标宋简体"/>
          <w:b w:val="0"/>
          <w:bCs w:val="0"/>
          <w:sz w:val="44"/>
          <w:szCs w:val="44"/>
        </w:rPr>
      </w:pPr>
    </w:p>
    <w:p>
      <w:pPr>
        <w:keepNext w:val="0"/>
        <w:keepLines w:val="0"/>
        <w:pageBreakBefore w:val="0"/>
        <w:widowControl/>
        <w:kinsoku/>
        <w:wordWrap/>
        <w:overflowPunct/>
        <w:topLinePunct w:val="0"/>
        <w:autoSpaceDE/>
        <w:autoSpaceDN/>
        <w:bidi w:val="0"/>
        <w:spacing w:line="580" w:lineRule="exact"/>
        <w:ind w:firstLine="640"/>
        <w:jc w:val="left"/>
        <w:textAlignment w:val="auto"/>
        <w:rPr>
          <w:rFonts w:cs="Times New Roman"/>
        </w:rPr>
      </w:pPr>
      <w:r>
        <w:rPr>
          <w:rFonts w:hint="eastAsia" w:ascii="黑体" w:hAnsi="宋体" w:eastAsia="黑体" w:cs="黑体"/>
          <w:kern w:val="0"/>
          <w:sz w:val="32"/>
          <w:szCs w:val="32"/>
        </w:rPr>
        <w:t>一、单位简介</w:t>
      </w:r>
      <w:r>
        <w:rPr>
          <w:kern w:val="0"/>
          <w:sz w:val="24"/>
          <w:szCs w:val="24"/>
        </w:rPr>
        <w:t xml:space="preserve"> </w:t>
      </w:r>
    </w:p>
    <w:p>
      <w:pPr>
        <w:keepNext w:val="0"/>
        <w:keepLines w:val="0"/>
        <w:pageBreakBefore w:val="0"/>
        <w:widowControl/>
        <w:kinsoku/>
        <w:wordWrap/>
        <w:overflowPunct/>
        <w:topLinePunct w:val="0"/>
        <w:autoSpaceDE/>
        <w:autoSpaceDN/>
        <w:bidi w:val="0"/>
        <w:spacing w:line="580" w:lineRule="exact"/>
        <w:ind w:firstLine="640"/>
        <w:jc w:val="left"/>
        <w:textAlignment w:val="auto"/>
        <w:rPr>
          <w:rFonts w:cs="Times New Roman"/>
        </w:rPr>
      </w:pPr>
      <w:r>
        <w:rPr>
          <w:rFonts w:hint="eastAsia" w:ascii="仿宋_GB2312" w:hAnsi="宋体" w:eastAsia="仿宋_GB2312" w:cs="仿宋_GB2312"/>
          <w:sz w:val="32"/>
          <w:szCs w:val="32"/>
        </w:rPr>
        <w:t>广州医科大学附属妇女儿童医疗中心（市妇女儿童医疗中心、市妇幼保健院、市儿童医院、市妇婴医院）</w:t>
      </w:r>
      <w:r>
        <w:rPr>
          <w:rFonts w:hint="eastAsia" w:ascii="仿宋_GB2312" w:eastAsia="仿宋_GB2312" w:cs="仿宋_GB2312"/>
          <w:kern w:val="0"/>
          <w:sz w:val="32"/>
          <w:szCs w:val="32"/>
        </w:rPr>
        <w:t>是广州市卫生健康委员会下属公益二类、市副局级事业单位，是华南地区规模最大的一所集预防、医疗、保健、科研、教学为一体的公立三级甲等妇女儿童专科医院。是国家儿童区域医疗中心（中南），也是广州医科大学非直属附属医院和南方医科大学、暨南大学的教学基地。现有床位数</w:t>
      </w:r>
      <w:r>
        <w:rPr>
          <w:rFonts w:ascii="仿宋_GB2312" w:eastAsia="仿宋_GB2312" w:cs="仿宋_GB2312"/>
          <w:kern w:val="0"/>
          <w:sz w:val="32"/>
          <w:szCs w:val="32"/>
        </w:rPr>
        <w:t>2500</w:t>
      </w:r>
      <w:r>
        <w:rPr>
          <w:rFonts w:hint="eastAsia" w:ascii="仿宋_GB2312" w:eastAsia="仿宋_GB2312" w:cs="仿宋_GB2312"/>
          <w:kern w:val="0"/>
          <w:sz w:val="32"/>
          <w:szCs w:val="32"/>
        </w:rPr>
        <w:t>余张，在广州市设有</w:t>
      </w:r>
      <w:r>
        <w:rPr>
          <w:rFonts w:ascii="仿宋_GB2312" w:eastAsia="仿宋_GB2312" w:cs="仿宋_GB2312"/>
          <w:kern w:val="0"/>
          <w:sz w:val="32"/>
          <w:szCs w:val="32"/>
        </w:rPr>
        <w:t>6</w:t>
      </w:r>
      <w:r>
        <w:rPr>
          <w:rFonts w:hint="eastAsia" w:ascii="仿宋_GB2312" w:eastAsia="仿宋_GB2312" w:cs="仿宋_GB2312"/>
          <w:kern w:val="0"/>
          <w:sz w:val="32"/>
          <w:szCs w:val="32"/>
        </w:rPr>
        <w:t>个院区，其中南沙院区建成开业后将新增床位</w:t>
      </w:r>
      <w:r>
        <w:rPr>
          <w:rFonts w:ascii="仿宋_GB2312" w:eastAsia="仿宋_GB2312" w:cs="仿宋_GB2312"/>
          <w:kern w:val="0"/>
          <w:sz w:val="32"/>
          <w:szCs w:val="32"/>
        </w:rPr>
        <w:t>700</w:t>
      </w:r>
      <w:r>
        <w:rPr>
          <w:rFonts w:hint="eastAsia" w:ascii="仿宋_GB2312" w:eastAsia="仿宋_GB2312" w:cs="仿宋_GB2312"/>
          <w:kern w:val="0"/>
          <w:sz w:val="32"/>
          <w:szCs w:val="32"/>
        </w:rPr>
        <w:t>张。</w:t>
      </w:r>
      <w:r>
        <w:rPr>
          <w:rFonts w:ascii="仿宋_GB2312" w:eastAsia="仿宋_GB2312" w:cs="仿宋_GB2312"/>
          <w:kern w:val="0"/>
          <w:sz w:val="32"/>
          <w:szCs w:val="32"/>
        </w:rPr>
        <w:t>2013</w:t>
      </w:r>
      <w:r>
        <w:rPr>
          <w:rFonts w:hint="eastAsia" w:ascii="仿宋_GB2312" w:eastAsia="仿宋_GB2312" w:cs="仿宋_GB2312"/>
          <w:kern w:val="0"/>
          <w:sz w:val="32"/>
          <w:szCs w:val="32"/>
        </w:rPr>
        <w:t>年</w:t>
      </w:r>
      <w:r>
        <w:rPr>
          <w:rFonts w:ascii="仿宋_GB2312" w:eastAsia="仿宋_GB2312" w:cs="仿宋_GB2312"/>
          <w:kern w:val="0"/>
          <w:sz w:val="32"/>
          <w:szCs w:val="32"/>
        </w:rPr>
        <w:t>9</w:t>
      </w:r>
      <w:r>
        <w:rPr>
          <w:rFonts w:hint="eastAsia" w:ascii="仿宋_GB2312" w:eastAsia="仿宋_GB2312" w:cs="仿宋_GB2312"/>
          <w:kern w:val="0"/>
          <w:sz w:val="32"/>
          <w:szCs w:val="32"/>
        </w:rPr>
        <w:t>月，经国家人力资源和社会保障部、全国博士后管理委员会批准设立博士后科研工作站。</w:t>
      </w:r>
      <w:r>
        <w:rPr>
          <w:kern w:val="0"/>
          <w:sz w:val="24"/>
          <w:szCs w:val="24"/>
        </w:rPr>
        <w:t xml:space="preserve"> </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ascii="黑体" w:hAnsi="宋体" w:eastAsia="黑体" w:cs="Times New Roman"/>
          <w:color w:val="000000"/>
          <w:kern w:val="0"/>
          <w:sz w:val="32"/>
          <w:szCs w:val="32"/>
        </w:rPr>
      </w:pPr>
      <w:r>
        <w:rPr>
          <w:rFonts w:hint="eastAsia" w:ascii="黑体" w:hAnsi="宋体" w:eastAsia="黑体" w:cs="黑体"/>
          <w:color w:val="000000"/>
          <w:kern w:val="0"/>
          <w:sz w:val="32"/>
          <w:szCs w:val="32"/>
        </w:rPr>
        <w:t>二、联系方式</w:t>
      </w:r>
    </w:p>
    <w:p>
      <w:pPr>
        <w:keepNext w:val="0"/>
        <w:keepLines w:val="0"/>
        <w:pageBreakBefore w:val="0"/>
        <w:widowControl/>
        <w:kinsoku/>
        <w:wordWrap/>
        <w:overflowPunct/>
        <w:topLinePunct w:val="0"/>
        <w:autoSpaceDE/>
        <w:autoSpaceDN/>
        <w:bidi w:val="0"/>
        <w:spacing w:line="580" w:lineRule="exact"/>
        <w:ind w:firstLine="648"/>
        <w:jc w:val="left"/>
        <w:textAlignment w:val="auto"/>
        <w:rPr>
          <w:rFonts w:ascii="仿宋_GB2312" w:hAnsi="宋体" w:eastAsia="仿宋_GB2312" w:cs="Times New Roman"/>
          <w:sz w:val="32"/>
          <w:szCs w:val="32"/>
        </w:rPr>
      </w:pPr>
      <w:r>
        <w:rPr>
          <w:rFonts w:hint="eastAsia" w:ascii="仿宋_GB2312" w:hAnsi="宋体" w:eastAsia="仿宋_GB2312" w:cs="仿宋_GB2312"/>
          <w:sz w:val="32"/>
          <w:szCs w:val="32"/>
        </w:rPr>
        <w:t>联系人：陈老师</w:t>
      </w:r>
    </w:p>
    <w:p>
      <w:pPr>
        <w:keepNext w:val="0"/>
        <w:keepLines w:val="0"/>
        <w:pageBreakBefore w:val="0"/>
        <w:widowControl/>
        <w:kinsoku/>
        <w:wordWrap/>
        <w:overflowPunct/>
        <w:topLinePunct w:val="0"/>
        <w:autoSpaceDE/>
        <w:autoSpaceDN/>
        <w:bidi w:val="0"/>
        <w:spacing w:line="580" w:lineRule="exact"/>
        <w:ind w:firstLine="648"/>
        <w:jc w:val="left"/>
        <w:textAlignment w:val="auto"/>
        <w:rPr>
          <w:rFonts w:ascii="仿宋_GB2312" w:hAnsi="宋体" w:eastAsia="仿宋_GB2312" w:cs="仿宋_GB2312"/>
          <w:sz w:val="32"/>
          <w:szCs w:val="32"/>
        </w:rPr>
      </w:pPr>
      <w:r>
        <w:rPr>
          <w:rFonts w:hint="eastAsia" w:ascii="仿宋_GB2312" w:hAnsi="宋体" w:eastAsia="仿宋_GB2312" w:cs="仿宋_GB2312"/>
          <w:sz w:val="32"/>
          <w:szCs w:val="32"/>
        </w:rPr>
        <w:t>联系电话：</w:t>
      </w:r>
      <w:r>
        <w:rPr>
          <w:rFonts w:ascii="仿宋_GB2312" w:hAnsi="宋体" w:eastAsia="仿宋_GB2312" w:cs="仿宋_GB2312"/>
          <w:sz w:val="32"/>
          <w:szCs w:val="32"/>
        </w:rPr>
        <w:t>020-38076501</w:t>
      </w:r>
    </w:p>
    <w:p>
      <w:pPr>
        <w:keepNext w:val="0"/>
        <w:keepLines w:val="0"/>
        <w:pageBreakBefore w:val="0"/>
        <w:widowControl/>
        <w:kinsoku/>
        <w:wordWrap/>
        <w:overflowPunct/>
        <w:topLinePunct w:val="0"/>
        <w:autoSpaceDE/>
        <w:autoSpaceDN/>
        <w:bidi w:val="0"/>
        <w:spacing w:line="580" w:lineRule="exact"/>
        <w:ind w:firstLine="648"/>
        <w:jc w:val="left"/>
        <w:textAlignment w:val="auto"/>
        <w:rPr>
          <w:rStyle w:val="6"/>
          <w:rFonts w:cs="Times New Roman"/>
        </w:rPr>
      </w:pPr>
      <w:r>
        <w:rPr>
          <w:rFonts w:hint="eastAsia" w:ascii="仿宋_GB2312" w:hAnsi="宋体" w:eastAsia="仿宋_GB2312" w:cs="仿宋_GB2312"/>
          <w:sz w:val="32"/>
          <w:szCs w:val="32"/>
        </w:rPr>
        <w:t>网址：</w:t>
      </w:r>
      <w:r>
        <w:fldChar w:fldCharType="begin"/>
      </w:r>
      <w:r>
        <w:instrText xml:space="preserve"> HYPERLINK "http://www.gzfezx.com/" </w:instrText>
      </w:r>
      <w:r>
        <w:fldChar w:fldCharType="separate"/>
      </w:r>
      <w:r>
        <w:rPr>
          <w:rStyle w:val="6"/>
          <w:rFonts w:ascii="仿宋_GB2312" w:hAnsi="宋体" w:eastAsia="仿宋_GB2312" w:cs="仿宋_GB2312"/>
          <w:color w:val="auto"/>
          <w:sz w:val="32"/>
          <w:szCs w:val="32"/>
          <w:u w:val="none"/>
        </w:rPr>
        <w:t>http://www.gzfezx.com/</w:t>
      </w:r>
      <w:r>
        <w:rPr>
          <w:rStyle w:val="6"/>
          <w:rFonts w:ascii="仿宋_GB2312" w:hAnsi="宋体" w:eastAsia="仿宋_GB2312" w:cs="仿宋_GB2312"/>
          <w:color w:val="auto"/>
          <w:sz w:val="32"/>
          <w:szCs w:val="32"/>
          <w:u w:val="none"/>
        </w:rPr>
        <w:fldChar w:fldCharType="end"/>
      </w:r>
    </w:p>
    <w:p>
      <w:pPr>
        <w:keepNext w:val="0"/>
        <w:keepLines w:val="0"/>
        <w:pageBreakBefore w:val="0"/>
        <w:kinsoku/>
        <w:wordWrap/>
        <w:overflowPunct/>
        <w:topLinePunct w:val="0"/>
        <w:autoSpaceDE/>
        <w:autoSpaceDN/>
        <w:bidi w:val="0"/>
        <w:spacing w:line="580" w:lineRule="exact"/>
        <w:textAlignment w:val="auto"/>
        <w:rPr>
          <w:rFonts w:cs="Times New Roman"/>
        </w:rPr>
      </w:pPr>
    </w:p>
    <w:p>
      <w:pPr>
        <w:pStyle w:val="8"/>
        <w:keepNext w:val="0"/>
        <w:keepLines w:val="0"/>
        <w:pageBreakBefore w:val="0"/>
        <w:kinsoku/>
        <w:wordWrap/>
        <w:overflowPunct/>
        <w:topLinePunct w:val="0"/>
        <w:autoSpaceDE/>
        <w:autoSpaceDN/>
        <w:bidi w:val="0"/>
        <w:spacing w:line="580" w:lineRule="exact"/>
        <w:textAlignment w:val="auto"/>
        <w:rPr>
          <w:rStyle w:val="7"/>
          <w:rFonts w:ascii="Times New Roman" w:hAnsi="Times New Roman" w:eastAsia="华文中宋" w:cs="Times New Roman"/>
          <w:b w:val="0"/>
          <w:bCs w:val="0"/>
        </w:rPr>
      </w:pPr>
    </w:p>
    <w:p>
      <w:pPr>
        <w:pStyle w:val="8"/>
        <w:keepNext w:val="0"/>
        <w:keepLines w:val="0"/>
        <w:pageBreakBefore w:val="0"/>
        <w:kinsoku/>
        <w:wordWrap/>
        <w:overflowPunct/>
        <w:topLinePunct w:val="0"/>
        <w:autoSpaceDE/>
        <w:autoSpaceDN/>
        <w:bidi w:val="0"/>
        <w:spacing w:line="580" w:lineRule="exact"/>
        <w:textAlignment w:val="auto"/>
        <w:rPr>
          <w:rStyle w:val="7"/>
          <w:rFonts w:ascii="Times New Roman" w:hAnsi="Times New Roman" w:eastAsia="华文中宋" w:cs="Times New Roman"/>
          <w:b w:val="0"/>
          <w:bCs w:val="0"/>
        </w:rPr>
      </w:pPr>
    </w:p>
    <w:p>
      <w:pPr>
        <w:pStyle w:val="8"/>
        <w:keepNext w:val="0"/>
        <w:keepLines w:val="0"/>
        <w:pageBreakBefore w:val="0"/>
        <w:kinsoku/>
        <w:wordWrap/>
        <w:overflowPunct/>
        <w:topLinePunct w:val="0"/>
        <w:autoSpaceDE/>
        <w:autoSpaceDN/>
        <w:bidi w:val="0"/>
        <w:spacing w:line="580" w:lineRule="exact"/>
        <w:textAlignment w:val="auto"/>
        <w:rPr>
          <w:rStyle w:val="7"/>
          <w:rFonts w:ascii="Times New Roman" w:hAnsi="Times New Roman" w:eastAsia="华文中宋" w:cs="Times New Roman"/>
          <w:b w:val="0"/>
          <w:bCs w:val="0"/>
        </w:rPr>
      </w:pP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Style w:val="7"/>
          <w:rFonts w:hint="eastAsia" w:ascii="方正小标宋简体" w:hAnsi="方正小标宋简体" w:eastAsia="方正小标宋简体" w:cs="方正小标宋简体"/>
          <w:b w:val="0"/>
          <w:bCs w:val="0"/>
          <w:sz w:val="44"/>
          <w:szCs w:val="44"/>
        </w:rPr>
      </w:pPr>
      <w:r>
        <w:rPr>
          <w:rStyle w:val="7"/>
          <w:rFonts w:ascii="Times New Roman" w:hAnsi="Times New Roman" w:eastAsia="华文中宋" w:cs="Times New Roman"/>
          <w:b w:val="0"/>
          <w:bCs w:val="0"/>
        </w:rPr>
        <w:br w:type="page"/>
      </w:r>
      <w:r>
        <w:rPr>
          <w:rStyle w:val="7"/>
          <w:rFonts w:hint="eastAsia" w:ascii="方正小标宋简体" w:hAnsi="方正小标宋简体" w:eastAsia="方正小标宋简体" w:cs="方正小标宋简体"/>
          <w:b w:val="0"/>
          <w:bCs w:val="0"/>
          <w:sz w:val="44"/>
          <w:szCs w:val="44"/>
        </w:rPr>
        <w:t>广州医科大学附属市八医院简介</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Style w:val="7"/>
          <w:rFonts w:hint="eastAsia" w:ascii="华文中宋" w:hAnsi="华文中宋" w:eastAsia="华文中宋" w:cs="华文中宋"/>
          <w:b w:val="0"/>
          <w:bCs w:val="0"/>
          <w:sz w:val="44"/>
          <w:szCs w:val="44"/>
        </w:rPr>
      </w:pPr>
    </w:p>
    <w:p>
      <w:pPr>
        <w:pStyle w:val="2"/>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80" w:lineRule="exact"/>
        <w:ind w:firstLine="640" w:firstLineChars="200"/>
        <w:jc w:val="both"/>
        <w:textAlignment w:val="auto"/>
        <w:rPr>
          <w:rFonts w:ascii="黑体" w:hAnsi="黑体" w:eastAsia="黑体" w:cs="Times New Roman"/>
          <w:sz w:val="32"/>
          <w:szCs w:val="32"/>
        </w:rPr>
      </w:pPr>
      <w:r>
        <w:rPr>
          <w:rFonts w:hint="eastAsia" w:ascii="黑体" w:hAnsi="黑体" w:eastAsia="黑体" w:cs="黑体"/>
          <w:sz w:val="32"/>
          <w:szCs w:val="32"/>
        </w:rPr>
        <w:t>一、单位简介</w:t>
      </w:r>
    </w:p>
    <w:p>
      <w:pPr>
        <w:pStyle w:val="2"/>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80" w:lineRule="exact"/>
        <w:ind w:firstLine="640" w:firstLineChars="200"/>
        <w:jc w:val="both"/>
        <w:textAlignment w:val="auto"/>
        <w:rPr>
          <w:rFonts w:ascii="仿宋_GB2312" w:hAnsi="Times New Roman" w:eastAsia="仿宋_GB2312" w:cs="Times New Roman"/>
          <w:sz w:val="32"/>
          <w:szCs w:val="32"/>
        </w:rPr>
      </w:pPr>
      <w:r>
        <w:rPr>
          <w:rFonts w:hint="eastAsia" w:ascii="仿宋_GB2312" w:hAnsi="Times New Roman" w:eastAsia="仿宋_GB2312" w:cs="仿宋_GB2312"/>
          <w:sz w:val="32"/>
          <w:szCs w:val="32"/>
        </w:rPr>
        <w:t>广州医科大学附属市八医院（挂广州市第八人民医院、广州市肝病医院、广州市传染病研究所牌子），医院始建于</w:t>
      </w:r>
      <w:r>
        <w:rPr>
          <w:rFonts w:ascii="仿宋_GB2312" w:hAnsi="Times New Roman" w:eastAsia="仿宋_GB2312" w:cs="仿宋_GB2312"/>
          <w:sz w:val="32"/>
          <w:szCs w:val="32"/>
        </w:rPr>
        <w:t>1921</w:t>
      </w:r>
      <w:r>
        <w:rPr>
          <w:rFonts w:hint="eastAsia" w:ascii="仿宋_GB2312" w:hAnsi="Times New Roman" w:eastAsia="仿宋_GB2312" w:cs="仿宋_GB2312"/>
          <w:sz w:val="32"/>
          <w:szCs w:val="32"/>
        </w:rPr>
        <w:t>年，是集医疗、教学、科研、预防保健为一体的广州市属公立三甲医院。是广东省高水平医院建设单位，国家感染性疾病临床医学研究中心核心单位，国家病毒资源库共建单位，国家人社部博士后科研工作站，国家肝病、艾滋病临床药物试验基地</w:t>
      </w:r>
      <w:r>
        <w:rPr>
          <w:rFonts w:ascii="仿宋_GB2312" w:hAnsi="Times New Roman" w:eastAsia="仿宋_GB2312" w:cs="仿宋_GB2312"/>
          <w:sz w:val="32"/>
          <w:szCs w:val="32"/>
        </w:rPr>
        <w:t>,</w:t>
      </w:r>
      <w:r>
        <w:rPr>
          <w:rFonts w:hint="eastAsia" w:ascii="仿宋_GB2312" w:hAnsi="Times New Roman" w:eastAsia="仿宋_GB2312" w:cs="仿宋_GB2312"/>
          <w:sz w:val="32"/>
          <w:szCs w:val="32"/>
        </w:rPr>
        <w:t>国家艾滋病临床医师培训基地，国家中医药管理局中医药防治传染病重点研究室和临床基地，广东省博士工作站，广东省艾滋病诊疗质量控制中心挂靠单位；是广州医科大学非直属附属医院，中山大学、暨南大学、南方医科大学、广东药科大学的教学医院。</w:t>
      </w:r>
    </w:p>
    <w:p>
      <w:pPr>
        <w:pStyle w:val="2"/>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80" w:lineRule="exact"/>
        <w:ind w:firstLine="640" w:firstLineChars="200"/>
        <w:jc w:val="both"/>
        <w:textAlignment w:val="auto"/>
        <w:rPr>
          <w:rFonts w:ascii="仿宋_GB2312" w:hAnsi="Times New Roman" w:eastAsia="仿宋_GB2312" w:cs="Times New Roman"/>
          <w:sz w:val="32"/>
          <w:szCs w:val="32"/>
        </w:rPr>
      </w:pPr>
      <w:r>
        <w:rPr>
          <w:rFonts w:hint="eastAsia" w:ascii="仿宋_GB2312" w:hAnsi="Times New Roman" w:eastAsia="仿宋_GB2312" w:cs="仿宋_GB2312"/>
          <w:sz w:val="32"/>
          <w:szCs w:val="32"/>
        </w:rPr>
        <w:t>医院目前在职职工</w:t>
      </w:r>
      <w:r>
        <w:rPr>
          <w:rFonts w:ascii="仿宋_GB2312" w:hAnsi="Times New Roman" w:eastAsia="仿宋_GB2312" w:cs="仿宋_GB2312"/>
          <w:sz w:val="32"/>
          <w:szCs w:val="32"/>
        </w:rPr>
        <w:t>1600</w:t>
      </w:r>
      <w:r>
        <w:rPr>
          <w:rFonts w:hint="eastAsia" w:ascii="仿宋_GB2312" w:hAnsi="Times New Roman" w:eastAsia="仿宋_GB2312" w:cs="仿宋_GB2312"/>
          <w:sz w:val="32"/>
          <w:szCs w:val="32"/>
        </w:rPr>
        <w:t>多人，位于白云区嘉禾望岗（嘉禾望岗地铁上盖），占地</w:t>
      </w:r>
      <w:r>
        <w:rPr>
          <w:rFonts w:ascii="仿宋_GB2312" w:hAnsi="Times New Roman" w:eastAsia="仿宋_GB2312" w:cs="仿宋_GB2312"/>
          <w:sz w:val="32"/>
          <w:szCs w:val="32"/>
        </w:rPr>
        <w:t>250</w:t>
      </w:r>
      <w:r>
        <w:rPr>
          <w:rFonts w:hint="eastAsia" w:ascii="仿宋_GB2312" w:hAnsi="Times New Roman" w:eastAsia="仿宋_GB2312" w:cs="仿宋_GB2312"/>
          <w:sz w:val="32"/>
          <w:szCs w:val="32"/>
        </w:rPr>
        <w:t>亩，设置有综合病楼、感染病楼等多栋住院大楼，用于开展内外妇儿、感染病科、中医科、肝病科、五官科等一级科室的医疗业务。</w:t>
      </w:r>
    </w:p>
    <w:p>
      <w:pPr>
        <w:pStyle w:val="2"/>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80" w:lineRule="exact"/>
        <w:ind w:firstLine="640" w:firstLineChars="200"/>
        <w:jc w:val="both"/>
        <w:textAlignment w:val="auto"/>
        <w:rPr>
          <w:rFonts w:ascii="仿宋_GB2312" w:hAnsi="Times New Roman" w:eastAsia="仿宋_GB2312" w:cs="Times New Roman"/>
          <w:sz w:val="32"/>
          <w:szCs w:val="32"/>
        </w:rPr>
      </w:pPr>
      <w:r>
        <w:rPr>
          <w:rFonts w:hint="eastAsia" w:ascii="仿宋_GB2312" w:hAnsi="Times New Roman" w:eastAsia="仿宋_GB2312" w:cs="仿宋_GB2312"/>
          <w:sz w:val="32"/>
          <w:szCs w:val="32"/>
        </w:rPr>
        <w:t>医院感染性疾病科是国家临床重点专科、广东省及广州市医学重点学科，</w:t>
      </w:r>
      <w:r>
        <w:rPr>
          <w:rFonts w:ascii="仿宋_GB2312" w:hAnsi="Times New Roman" w:eastAsia="仿宋_GB2312" w:cs="仿宋_GB2312"/>
          <w:sz w:val="32"/>
          <w:szCs w:val="32"/>
        </w:rPr>
        <w:t>2021</w:t>
      </w:r>
      <w:r>
        <w:rPr>
          <w:rFonts w:hint="eastAsia" w:ascii="仿宋_GB2312" w:hAnsi="Times New Roman" w:eastAsia="仿宋_GB2312" w:cs="仿宋_GB2312"/>
          <w:sz w:val="32"/>
          <w:szCs w:val="32"/>
        </w:rPr>
        <w:t>年度中国医院科技量值传染病学排名</w:t>
      </w:r>
      <w:r>
        <w:rPr>
          <w:rFonts w:ascii="仿宋_GB2312" w:hAnsi="Times New Roman" w:eastAsia="仿宋_GB2312" w:cs="仿宋_GB2312"/>
          <w:sz w:val="32"/>
          <w:szCs w:val="32"/>
        </w:rPr>
        <w:t>TOP 10</w:t>
      </w:r>
      <w:r>
        <w:rPr>
          <w:rFonts w:hint="eastAsia" w:ascii="仿宋_GB2312" w:hAnsi="Times New Roman" w:eastAsia="仿宋_GB2312" w:cs="仿宋_GB2312"/>
          <w:sz w:val="32"/>
          <w:szCs w:val="32"/>
        </w:rPr>
        <w:t>。</w:t>
      </w:r>
    </w:p>
    <w:p>
      <w:pPr>
        <w:pStyle w:val="2"/>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80" w:lineRule="exact"/>
        <w:ind w:firstLine="640" w:firstLineChars="200"/>
        <w:jc w:val="both"/>
        <w:textAlignment w:val="auto"/>
        <w:rPr>
          <w:rFonts w:ascii="仿宋_GB2312" w:hAnsi="Times New Roman" w:eastAsia="仿宋_GB2312" w:cs="Times New Roman"/>
          <w:sz w:val="32"/>
          <w:szCs w:val="32"/>
        </w:rPr>
      </w:pPr>
      <w:r>
        <w:rPr>
          <w:rFonts w:hint="eastAsia" w:ascii="仿宋_GB2312" w:hAnsi="Times New Roman" w:eastAsia="仿宋_GB2312" w:cs="仿宋_GB2312"/>
          <w:sz w:val="32"/>
          <w:szCs w:val="32"/>
        </w:rPr>
        <w:t>医院一期二期建筑已经全部投入使用，床位</w:t>
      </w:r>
      <w:r>
        <w:rPr>
          <w:rFonts w:ascii="仿宋_GB2312" w:hAnsi="Times New Roman" w:eastAsia="仿宋_GB2312" w:cs="仿宋_GB2312"/>
          <w:sz w:val="32"/>
          <w:szCs w:val="32"/>
        </w:rPr>
        <w:t>1300</w:t>
      </w:r>
      <w:r>
        <w:rPr>
          <w:rFonts w:hint="eastAsia" w:ascii="仿宋_GB2312" w:hAnsi="Times New Roman" w:eastAsia="仿宋_GB2312" w:cs="仿宋_GB2312"/>
          <w:sz w:val="32"/>
          <w:szCs w:val="32"/>
        </w:rPr>
        <w:t>张；三期工程正在紧张施工，建成后我院总床位达</w:t>
      </w:r>
      <w:r>
        <w:rPr>
          <w:rFonts w:ascii="仿宋_GB2312" w:hAnsi="Times New Roman" w:eastAsia="仿宋_GB2312" w:cs="仿宋_GB2312"/>
          <w:sz w:val="32"/>
          <w:szCs w:val="32"/>
        </w:rPr>
        <w:t>3100</w:t>
      </w:r>
      <w:r>
        <w:rPr>
          <w:rFonts w:hint="eastAsia" w:ascii="仿宋_GB2312" w:hAnsi="Times New Roman" w:eastAsia="仿宋_GB2312" w:cs="仿宋_GB2312"/>
          <w:sz w:val="32"/>
          <w:szCs w:val="32"/>
        </w:rPr>
        <w:t>张。</w:t>
      </w:r>
    </w:p>
    <w:p>
      <w:pPr>
        <w:pStyle w:val="2"/>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80" w:lineRule="exact"/>
        <w:ind w:firstLine="640" w:firstLineChars="200"/>
        <w:jc w:val="both"/>
        <w:textAlignment w:val="auto"/>
        <w:rPr>
          <w:rFonts w:ascii="仿宋_GB2312" w:hAnsi="Times New Roman" w:eastAsia="仿宋_GB2312" w:cs="Times New Roman"/>
          <w:sz w:val="32"/>
          <w:szCs w:val="32"/>
        </w:rPr>
      </w:pPr>
      <w:r>
        <w:rPr>
          <w:rFonts w:hint="eastAsia" w:ascii="仿宋_GB2312" w:hAnsi="Times New Roman" w:eastAsia="仿宋_GB2312" w:cs="仿宋_GB2312"/>
          <w:sz w:val="32"/>
          <w:szCs w:val="32"/>
        </w:rPr>
        <w:t>广州八院在历次抗击传染病疫情中贡献突出，医院先后获评“全国卫生系统先进集体”“全国抗击非典先进集体”“全国抗击新冠肺炎疫情先进集体”等国家荣誉。</w:t>
      </w:r>
    </w:p>
    <w:p>
      <w:pPr>
        <w:keepNext w:val="0"/>
        <w:keepLines w:val="0"/>
        <w:pageBreakBefore w:val="0"/>
        <w:kinsoku/>
        <w:wordWrap/>
        <w:overflowPunct/>
        <w:topLinePunct w:val="0"/>
        <w:autoSpaceDE/>
        <w:autoSpaceDN/>
        <w:bidi w:val="0"/>
        <w:spacing w:line="580" w:lineRule="exact"/>
        <w:ind w:firstLine="640" w:firstLineChars="200"/>
        <w:textAlignment w:val="auto"/>
        <w:rPr>
          <w:rFonts w:ascii="黑体" w:hAnsi="黑体" w:eastAsia="黑体" w:cs="Times New Roman"/>
          <w:kern w:val="36"/>
          <w:sz w:val="32"/>
          <w:szCs w:val="32"/>
        </w:rPr>
      </w:pPr>
      <w:r>
        <w:rPr>
          <w:rFonts w:hint="eastAsia" w:ascii="黑体" w:hAnsi="黑体" w:eastAsia="黑体" w:cs="黑体"/>
          <w:sz w:val="32"/>
          <w:szCs w:val="32"/>
        </w:rPr>
        <w:t>二、咨询电话</w:t>
      </w:r>
    </w:p>
    <w:p>
      <w:pPr>
        <w:keepNext w:val="0"/>
        <w:keepLines w:val="0"/>
        <w:pageBreakBefore w:val="0"/>
        <w:widowControl/>
        <w:kinsoku/>
        <w:wordWrap/>
        <w:overflowPunct/>
        <w:topLinePunct w:val="0"/>
        <w:autoSpaceDE/>
        <w:autoSpaceDN/>
        <w:bidi w:val="0"/>
        <w:spacing w:line="580" w:lineRule="exact"/>
        <w:ind w:firstLine="640" w:firstLineChars="200"/>
        <w:textAlignment w:val="auto"/>
        <w:rPr>
          <w:rFonts w:ascii="仿宋_GB2312" w:hAnsi="仿宋_GB2312" w:eastAsia="仿宋_GB2312" w:cs="Times New Roman"/>
          <w:kern w:val="36"/>
          <w:sz w:val="32"/>
          <w:szCs w:val="32"/>
        </w:rPr>
      </w:pPr>
      <w:r>
        <w:rPr>
          <w:rFonts w:hint="eastAsia" w:ascii="仿宋_GB2312" w:hAnsi="仿宋_GB2312" w:eastAsia="仿宋_GB2312" w:cs="仿宋_GB2312"/>
          <w:kern w:val="36"/>
          <w:sz w:val="32"/>
          <w:szCs w:val="32"/>
        </w:rPr>
        <w:t>联系人：郑老师、陈老师</w:t>
      </w:r>
    </w:p>
    <w:p>
      <w:pPr>
        <w:keepNext w:val="0"/>
        <w:keepLines w:val="0"/>
        <w:pageBreakBefore w:val="0"/>
        <w:widowControl/>
        <w:kinsoku/>
        <w:wordWrap/>
        <w:overflowPunct/>
        <w:topLinePunct w:val="0"/>
        <w:autoSpaceDE/>
        <w:autoSpaceDN/>
        <w:bidi w:val="0"/>
        <w:spacing w:line="580" w:lineRule="exact"/>
        <w:ind w:firstLine="640" w:firstLineChars="200"/>
        <w:textAlignment w:val="auto"/>
        <w:rPr>
          <w:rFonts w:ascii="仿宋_GB2312" w:hAnsi="仿宋_GB2312" w:eastAsia="仿宋_GB2312" w:cs="仿宋_GB2312"/>
          <w:kern w:val="36"/>
          <w:sz w:val="32"/>
          <w:szCs w:val="32"/>
        </w:rPr>
      </w:pPr>
      <w:r>
        <w:rPr>
          <w:rFonts w:hint="eastAsia" w:ascii="仿宋_GB2312" w:hAnsi="仿宋_GB2312" w:eastAsia="仿宋_GB2312" w:cs="仿宋_GB2312"/>
          <w:kern w:val="36"/>
          <w:sz w:val="32"/>
          <w:szCs w:val="32"/>
        </w:rPr>
        <w:t>联系电话：</w:t>
      </w:r>
      <w:r>
        <w:rPr>
          <w:rFonts w:ascii="仿宋_GB2312" w:hAnsi="仿宋_GB2312" w:eastAsia="仿宋_GB2312" w:cs="仿宋_GB2312"/>
          <w:kern w:val="36"/>
          <w:sz w:val="32"/>
          <w:szCs w:val="32"/>
        </w:rPr>
        <w:t>020-36549016</w:t>
      </w:r>
      <w:r>
        <w:rPr>
          <w:rFonts w:hint="eastAsia" w:ascii="仿宋_GB2312" w:hAnsi="仿宋_GB2312" w:eastAsia="仿宋_GB2312" w:cs="仿宋_GB2312"/>
          <w:kern w:val="36"/>
          <w:sz w:val="32"/>
          <w:szCs w:val="32"/>
        </w:rPr>
        <w:t>、</w:t>
      </w:r>
      <w:r>
        <w:rPr>
          <w:rFonts w:ascii="仿宋_GB2312" w:hAnsi="仿宋_GB2312" w:eastAsia="仿宋_GB2312" w:cs="仿宋_GB2312"/>
          <w:kern w:val="36"/>
          <w:sz w:val="32"/>
          <w:szCs w:val="32"/>
        </w:rPr>
        <w:t>36473892</w:t>
      </w:r>
    </w:p>
    <w:p>
      <w:pPr>
        <w:keepNext w:val="0"/>
        <w:keepLines w:val="0"/>
        <w:pageBreakBefore w:val="0"/>
        <w:kinsoku/>
        <w:wordWrap/>
        <w:overflowPunct/>
        <w:topLinePunct w:val="0"/>
        <w:autoSpaceDE/>
        <w:autoSpaceDN/>
        <w:bidi w:val="0"/>
        <w:spacing w:line="580" w:lineRule="exact"/>
        <w:ind w:firstLine="640" w:firstLineChars="200"/>
        <w:textAlignment w:val="auto"/>
        <w:rPr>
          <w:rFonts w:ascii="仿宋_GB2312" w:hAnsi="仿宋_GB2312" w:eastAsia="仿宋_GB2312" w:cs="仿宋_GB2312"/>
          <w:kern w:val="36"/>
          <w:sz w:val="32"/>
          <w:szCs w:val="32"/>
        </w:rPr>
      </w:pPr>
      <w:r>
        <w:rPr>
          <w:rFonts w:hint="eastAsia" w:ascii="仿宋_GB2312" w:hAnsi="仿宋_GB2312" w:eastAsia="仿宋_GB2312" w:cs="仿宋_GB2312"/>
          <w:kern w:val="36"/>
          <w:sz w:val="32"/>
          <w:szCs w:val="32"/>
        </w:rPr>
        <w:t>医院官网：</w:t>
      </w:r>
      <w:r>
        <w:rPr>
          <w:rFonts w:ascii="仿宋_GB2312" w:hAnsi="仿宋_GB2312" w:eastAsia="仿宋_GB2312" w:cs="仿宋_GB2312"/>
          <w:kern w:val="36"/>
          <w:sz w:val="32"/>
          <w:szCs w:val="32"/>
        </w:rPr>
        <w:t>http://www.gz8h.com.cn/</w:t>
      </w:r>
    </w:p>
    <w:p>
      <w:pPr>
        <w:pStyle w:val="2"/>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80" w:lineRule="exact"/>
        <w:ind w:firstLine="600" w:firstLineChars="200"/>
        <w:jc w:val="both"/>
        <w:textAlignment w:val="auto"/>
        <w:rPr>
          <w:rFonts w:ascii="仿宋_GB2312" w:hAnsi="Times New Roman" w:eastAsia="仿宋_GB2312" w:cs="Times New Roman"/>
          <w:sz w:val="30"/>
          <w:szCs w:val="30"/>
        </w:rPr>
      </w:pP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Style w:val="7"/>
          <w:rFonts w:hint="eastAsia" w:ascii="方正小标宋简体" w:hAnsi="方正小标宋简体" w:eastAsia="方正小标宋简体" w:cs="方正小标宋简体"/>
          <w:b w:val="0"/>
          <w:bCs w:val="0"/>
          <w:sz w:val="44"/>
          <w:szCs w:val="44"/>
        </w:rPr>
      </w:pPr>
      <w:r>
        <w:rPr>
          <w:rFonts w:cs="Times New Roman"/>
        </w:rPr>
        <w:br w:type="page"/>
      </w:r>
      <w:r>
        <w:rPr>
          <w:rStyle w:val="7"/>
          <w:rFonts w:hint="eastAsia" w:ascii="方正小标宋简体" w:hAnsi="方正小标宋简体" w:eastAsia="方正小标宋简体" w:cs="方正小标宋简体"/>
          <w:b w:val="0"/>
          <w:bCs w:val="0"/>
          <w:sz w:val="44"/>
          <w:szCs w:val="44"/>
        </w:rPr>
        <w:t>广州市第十二人民医院简介</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Style w:val="7"/>
          <w:rFonts w:hint="eastAsia" w:ascii="方正小标宋简体" w:hAnsi="方正小标宋简体" w:eastAsia="方正小标宋简体" w:cs="方正小标宋简体"/>
          <w:b w:val="0"/>
          <w:bCs w:val="0"/>
          <w:sz w:val="44"/>
          <w:szCs w:val="44"/>
        </w:rPr>
      </w:pPr>
    </w:p>
    <w:p>
      <w:pPr>
        <w:keepNext w:val="0"/>
        <w:keepLines w:val="0"/>
        <w:pageBreakBefore w:val="0"/>
        <w:kinsoku/>
        <w:wordWrap/>
        <w:overflowPunct/>
        <w:topLinePunct w:val="0"/>
        <w:autoSpaceDE/>
        <w:autoSpaceDN/>
        <w:bidi w:val="0"/>
        <w:spacing w:line="580" w:lineRule="exact"/>
        <w:ind w:firstLine="640" w:firstLineChars="200"/>
        <w:textAlignment w:val="auto"/>
        <w:rPr>
          <w:rStyle w:val="7"/>
          <w:rFonts w:ascii="黑体" w:hAnsi="黑体" w:eastAsia="黑体" w:cs="Times New Roman"/>
          <w:b w:val="0"/>
          <w:bCs w:val="0"/>
        </w:rPr>
      </w:pPr>
      <w:r>
        <w:rPr>
          <w:rStyle w:val="7"/>
          <w:rFonts w:hint="eastAsia" w:ascii="黑体" w:hAnsi="黑体" w:eastAsia="黑体" w:cs="黑体"/>
          <w:b w:val="0"/>
          <w:bCs w:val="0"/>
        </w:rPr>
        <w:t>一、单位简介</w:t>
      </w:r>
    </w:p>
    <w:p>
      <w:pPr>
        <w:keepNext w:val="0"/>
        <w:keepLines w:val="0"/>
        <w:pageBreakBefore w:val="0"/>
        <w:kinsoku/>
        <w:wordWrap/>
        <w:overflowPunct/>
        <w:topLinePunct w:val="0"/>
        <w:autoSpaceDE/>
        <w:autoSpaceDN/>
        <w:bidi w:val="0"/>
        <w:spacing w:line="580" w:lineRule="exact"/>
        <w:ind w:firstLine="640" w:firstLineChars="200"/>
        <w:textAlignment w:val="auto"/>
        <w:rPr>
          <w:rStyle w:val="7"/>
          <w:rFonts w:ascii="仿宋_GB2312" w:hAnsi="黑体" w:eastAsia="仿宋_GB2312" w:cs="Times New Roman"/>
          <w:b w:val="0"/>
          <w:bCs w:val="0"/>
        </w:rPr>
      </w:pPr>
      <w:r>
        <w:rPr>
          <w:rStyle w:val="7"/>
          <w:rFonts w:hint="eastAsia" w:ascii="仿宋_GB2312" w:hAnsi="黑体" w:eastAsia="仿宋_GB2312" w:cs="仿宋_GB2312"/>
          <w:b w:val="0"/>
          <w:bCs w:val="0"/>
        </w:rPr>
        <w:t>广州市第十二人民医院是广州市卫生健康委员会下属公益二类、正处级事业单位，是广州市一所集医疗、教学、科研、职业病防治为一体的三级综合性医院，是广州医科大学非直属附属医院、也是中山大学等高等院校的教学医院。医院始建于</w:t>
      </w:r>
      <w:r>
        <w:rPr>
          <w:rStyle w:val="7"/>
          <w:rFonts w:ascii="仿宋_GB2312" w:hAnsi="黑体" w:eastAsia="仿宋_GB2312" w:cs="仿宋_GB2312"/>
          <w:b w:val="0"/>
          <w:bCs w:val="0"/>
        </w:rPr>
        <w:t>1970</w:t>
      </w:r>
      <w:r>
        <w:rPr>
          <w:rStyle w:val="7"/>
          <w:rFonts w:hint="eastAsia" w:ascii="仿宋_GB2312" w:hAnsi="黑体" w:eastAsia="仿宋_GB2312" w:cs="仿宋_GB2312"/>
          <w:b w:val="0"/>
          <w:bCs w:val="0"/>
        </w:rPr>
        <w:t>年，并先后增挂三个牌子</w:t>
      </w:r>
      <w:r>
        <w:rPr>
          <w:rStyle w:val="7"/>
          <w:rFonts w:ascii="仿宋_GB2312" w:hAnsi="黑体" w:eastAsia="仿宋_GB2312" w:cs="仿宋_GB2312"/>
          <w:b w:val="0"/>
          <w:bCs w:val="0"/>
        </w:rPr>
        <w:t>——</w:t>
      </w:r>
      <w:r>
        <w:rPr>
          <w:rStyle w:val="7"/>
          <w:rFonts w:hint="eastAsia" w:ascii="仿宋_GB2312" w:hAnsi="黑体" w:eastAsia="仿宋_GB2312" w:cs="仿宋_GB2312"/>
          <w:b w:val="0"/>
          <w:bCs w:val="0"/>
        </w:rPr>
        <w:t>包括广州市职业病防治院、广州市耳鼻咽喉头颈外科医院、广州市化学中毒救援中心。主要任务：承担临床医疗、临床教学和科研、职业病防治、化学中毒救援、有害有毒物质的监测检验和鉴定等任务；负责基层卫生机构职业卫生、职业病防治的业务指导和培训工作，开展职业卫生防护检查及评价、职业健康教育和职业卫生咨询服务工作。</w:t>
      </w:r>
    </w:p>
    <w:p>
      <w:pPr>
        <w:keepNext w:val="0"/>
        <w:keepLines w:val="0"/>
        <w:pageBreakBefore w:val="0"/>
        <w:kinsoku/>
        <w:wordWrap/>
        <w:overflowPunct/>
        <w:topLinePunct w:val="0"/>
        <w:autoSpaceDE/>
        <w:autoSpaceDN/>
        <w:bidi w:val="0"/>
        <w:spacing w:line="580" w:lineRule="exact"/>
        <w:ind w:firstLine="640" w:firstLineChars="200"/>
        <w:textAlignment w:val="auto"/>
        <w:rPr>
          <w:rStyle w:val="7"/>
          <w:rFonts w:ascii="仿宋_GB2312" w:hAnsi="黑体" w:eastAsia="仿宋_GB2312" w:cs="Times New Roman"/>
          <w:b w:val="0"/>
          <w:bCs w:val="0"/>
        </w:rPr>
      </w:pPr>
      <w:r>
        <w:rPr>
          <w:rStyle w:val="7"/>
          <w:rFonts w:hint="eastAsia" w:ascii="仿宋_GB2312" w:hAnsi="黑体" w:eastAsia="仿宋_GB2312" w:cs="仿宋_GB2312"/>
          <w:b w:val="0"/>
          <w:bCs w:val="0"/>
        </w:rPr>
        <w:t>医院黄埔院区建筑面积</w:t>
      </w:r>
      <w:r>
        <w:rPr>
          <w:rStyle w:val="7"/>
          <w:rFonts w:ascii="仿宋_GB2312" w:hAnsi="黑体" w:eastAsia="仿宋_GB2312" w:cs="仿宋_GB2312"/>
          <w:b w:val="0"/>
          <w:bCs w:val="0"/>
        </w:rPr>
        <w:t>302866</w:t>
      </w:r>
      <w:r>
        <w:rPr>
          <w:rStyle w:val="7"/>
          <w:rFonts w:hint="eastAsia" w:ascii="仿宋_GB2312" w:hAnsi="黑体" w:eastAsia="黑体" w:cs="黑体"/>
          <w:b w:val="0"/>
          <w:bCs w:val="0"/>
        </w:rPr>
        <w:t>㎡</w:t>
      </w:r>
      <w:r>
        <w:rPr>
          <w:rStyle w:val="7"/>
          <w:rFonts w:hint="eastAsia" w:ascii="仿宋_GB2312" w:hAnsi="黑体" w:eastAsia="仿宋_GB2312" w:cs="仿宋_GB2312"/>
          <w:b w:val="0"/>
          <w:bCs w:val="0"/>
        </w:rPr>
        <w:t>，规划</w:t>
      </w:r>
      <w:r>
        <w:rPr>
          <w:rStyle w:val="7"/>
          <w:rFonts w:ascii="仿宋_GB2312" w:hAnsi="黑体" w:eastAsia="仿宋_GB2312" w:cs="仿宋_GB2312"/>
          <w:b w:val="0"/>
          <w:bCs w:val="0"/>
        </w:rPr>
        <w:t>1400</w:t>
      </w:r>
      <w:r>
        <w:rPr>
          <w:rStyle w:val="7"/>
          <w:rFonts w:hint="eastAsia" w:ascii="仿宋_GB2312" w:hAnsi="黑体" w:eastAsia="仿宋_GB2312" w:cs="仿宋_GB2312"/>
          <w:b w:val="0"/>
          <w:bCs w:val="0"/>
        </w:rPr>
        <w:t>张病床，将于</w:t>
      </w:r>
      <w:r>
        <w:rPr>
          <w:rStyle w:val="7"/>
          <w:rFonts w:ascii="仿宋_GB2312" w:hAnsi="黑体" w:eastAsia="仿宋_GB2312" w:cs="仿宋_GB2312"/>
          <w:b w:val="0"/>
          <w:bCs w:val="0"/>
        </w:rPr>
        <w:t>5</w:t>
      </w:r>
      <w:r>
        <w:rPr>
          <w:rStyle w:val="7"/>
          <w:rFonts w:hint="eastAsia" w:ascii="仿宋_GB2312" w:hAnsi="黑体" w:eastAsia="仿宋_GB2312" w:cs="仿宋_GB2312"/>
          <w:b w:val="0"/>
          <w:bCs w:val="0"/>
        </w:rPr>
        <w:t>月</w:t>
      </w:r>
      <w:r>
        <w:rPr>
          <w:rStyle w:val="7"/>
          <w:rFonts w:ascii="仿宋_GB2312" w:hAnsi="黑体" w:eastAsia="仿宋_GB2312" w:cs="仿宋_GB2312"/>
          <w:b w:val="0"/>
          <w:bCs w:val="0"/>
        </w:rPr>
        <w:t>31</w:t>
      </w:r>
      <w:r>
        <w:rPr>
          <w:rStyle w:val="7"/>
          <w:rFonts w:hint="eastAsia" w:ascii="仿宋_GB2312" w:hAnsi="黑体" w:eastAsia="仿宋_GB2312" w:cs="仿宋_GB2312"/>
          <w:b w:val="0"/>
          <w:bCs w:val="0"/>
        </w:rPr>
        <w:t>日开业试运营，目标建成广州东部具有区域竞争力的三级甲等综合医院以及广州市化学中毒、核辐射救援基地，承担广州东部综合医疗服务、广州市化学中毒和核辐射救治任务和广州市职业卫生防治任务。</w:t>
      </w:r>
    </w:p>
    <w:p>
      <w:pPr>
        <w:keepNext w:val="0"/>
        <w:keepLines w:val="0"/>
        <w:pageBreakBefore w:val="0"/>
        <w:kinsoku/>
        <w:wordWrap/>
        <w:overflowPunct/>
        <w:topLinePunct w:val="0"/>
        <w:autoSpaceDE/>
        <w:autoSpaceDN/>
        <w:bidi w:val="0"/>
        <w:spacing w:line="580" w:lineRule="exact"/>
        <w:ind w:firstLine="640" w:firstLineChars="200"/>
        <w:textAlignment w:val="auto"/>
        <w:rPr>
          <w:rStyle w:val="7"/>
          <w:rFonts w:ascii="仿宋_GB2312" w:hAnsi="黑体" w:eastAsia="仿宋_GB2312" w:cs="Times New Roman"/>
          <w:b w:val="0"/>
          <w:bCs w:val="0"/>
        </w:rPr>
      </w:pPr>
      <w:r>
        <w:rPr>
          <w:rStyle w:val="7"/>
          <w:rFonts w:hint="eastAsia" w:ascii="仿宋_GB2312" w:hAnsi="黑体" w:eastAsia="仿宋_GB2312" w:cs="仿宋_GB2312"/>
          <w:b w:val="0"/>
          <w:bCs w:val="0"/>
        </w:rPr>
        <w:t>天河总院地处黄埔大道西</w:t>
      </w:r>
      <w:r>
        <w:rPr>
          <w:rStyle w:val="7"/>
          <w:rFonts w:ascii="仿宋_GB2312" w:hAnsi="黑体" w:eastAsia="仿宋_GB2312" w:cs="仿宋_GB2312"/>
          <w:b w:val="0"/>
          <w:bCs w:val="0"/>
        </w:rPr>
        <w:t>(</w:t>
      </w:r>
      <w:r>
        <w:rPr>
          <w:rStyle w:val="7"/>
          <w:rFonts w:hint="eastAsia" w:ascii="仿宋_GB2312" w:hAnsi="黑体" w:eastAsia="仿宋_GB2312" w:cs="仿宋_GB2312"/>
          <w:b w:val="0"/>
          <w:bCs w:val="0"/>
        </w:rPr>
        <w:t>中山一立交旁</w:t>
      </w:r>
      <w:r>
        <w:rPr>
          <w:rStyle w:val="7"/>
          <w:rFonts w:ascii="仿宋_GB2312" w:hAnsi="黑体" w:eastAsia="仿宋_GB2312" w:cs="仿宋_GB2312"/>
          <w:b w:val="0"/>
          <w:bCs w:val="0"/>
        </w:rPr>
        <w:t>)</w:t>
      </w:r>
      <w:r>
        <w:rPr>
          <w:rStyle w:val="7"/>
          <w:rFonts w:hint="eastAsia" w:ascii="仿宋_GB2312" w:hAnsi="黑体" w:eastAsia="仿宋_GB2312" w:cs="仿宋_GB2312"/>
          <w:b w:val="0"/>
          <w:bCs w:val="0"/>
        </w:rPr>
        <w:t>，与广州新城市中轴线、中央商务区（</w:t>
      </w:r>
      <w:r>
        <w:rPr>
          <w:rStyle w:val="7"/>
          <w:rFonts w:ascii="仿宋_GB2312" w:hAnsi="黑体" w:eastAsia="仿宋_GB2312" w:cs="仿宋_GB2312"/>
          <w:b w:val="0"/>
          <w:bCs w:val="0"/>
        </w:rPr>
        <w:t>CBD</w:t>
      </w:r>
      <w:r>
        <w:rPr>
          <w:rStyle w:val="7"/>
          <w:rFonts w:hint="eastAsia" w:ascii="仿宋_GB2312" w:hAnsi="黑体" w:eastAsia="仿宋_GB2312" w:cs="仿宋_GB2312"/>
          <w:b w:val="0"/>
          <w:bCs w:val="0"/>
        </w:rPr>
        <w:t>）珠江新城相毗邻。现有职工</w:t>
      </w:r>
      <w:r>
        <w:rPr>
          <w:rStyle w:val="7"/>
          <w:rFonts w:ascii="仿宋_GB2312" w:hAnsi="黑体" w:eastAsia="仿宋_GB2312" w:cs="仿宋_GB2312"/>
          <w:b w:val="0"/>
          <w:bCs w:val="0"/>
        </w:rPr>
        <w:t>1000</w:t>
      </w:r>
      <w:r>
        <w:rPr>
          <w:rStyle w:val="7"/>
          <w:rFonts w:hint="eastAsia" w:ascii="仿宋_GB2312" w:hAnsi="黑体" w:eastAsia="仿宋_GB2312" w:cs="仿宋_GB2312"/>
          <w:b w:val="0"/>
          <w:bCs w:val="0"/>
        </w:rPr>
        <w:t>多人，专业技术人员近</w:t>
      </w:r>
      <w:r>
        <w:rPr>
          <w:rStyle w:val="7"/>
          <w:rFonts w:ascii="仿宋_GB2312" w:hAnsi="黑体" w:eastAsia="仿宋_GB2312" w:cs="仿宋_GB2312"/>
          <w:b w:val="0"/>
          <w:bCs w:val="0"/>
        </w:rPr>
        <w:t>900</w:t>
      </w:r>
      <w:r>
        <w:rPr>
          <w:rStyle w:val="7"/>
          <w:rFonts w:hint="eastAsia" w:ascii="仿宋_GB2312" w:hAnsi="黑体" w:eastAsia="仿宋_GB2312" w:cs="仿宋_GB2312"/>
          <w:b w:val="0"/>
          <w:bCs w:val="0"/>
        </w:rPr>
        <w:t>人，其中有高级技术二级专家</w:t>
      </w:r>
      <w:r>
        <w:rPr>
          <w:rStyle w:val="7"/>
          <w:rFonts w:ascii="仿宋_GB2312" w:hAnsi="黑体" w:eastAsia="仿宋_GB2312" w:cs="仿宋_GB2312"/>
          <w:b w:val="0"/>
          <w:bCs w:val="0"/>
        </w:rPr>
        <w:t>4</w:t>
      </w:r>
      <w:r>
        <w:rPr>
          <w:rStyle w:val="7"/>
          <w:rFonts w:hint="eastAsia" w:ascii="仿宋_GB2312" w:hAnsi="黑体" w:eastAsia="仿宋_GB2312" w:cs="仿宋_GB2312"/>
          <w:b w:val="0"/>
          <w:bCs w:val="0"/>
        </w:rPr>
        <w:t>人，高级职称</w:t>
      </w:r>
      <w:r>
        <w:rPr>
          <w:rStyle w:val="7"/>
          <w:rFonts w:ascii="仿宋_GB2312" w:hAnsi="黑体" w:eastAsia="仿宋_GB2312" w:cs="仿宋_GB2312"/>
          <w:b w:val="0"/>
          <w:bCs w:val="0"/>
        </w:rPr>
        <w:t>250</w:t>
      </w:r>
      <w:r>
        <w:rPr>
          <w:rStyle w:val="7"/>
          <w:rFonts w:hint="eastAsia" w:ascii="仿宋_GB2312" w:hAnsi="黑体" w:eastAsia="仿宋_GB2312" w:cs="仿宋_GB2312"/>
          <w:b w:val="0"/>
          <w:bCs w:val="0"/>
        </w:rPr>
        <w:t>多人。编制床位</w:t>
      </w:r>
      <w:r>
        <w:rPr>
          <w:rStyle w:val="7"/>
          <w:rFonts w:ascii="仿宋_GB2312" w:hAnsi="黑体" w:eastAsia="仿宋_GB2312" w:cs="仿宋_GB2312"/>
          <w:b w:val="0"/>
          <w:bCs w:val="0"/>
        </w:rPr>
        <w:t>633</w:t>
      </w:r>
      <w:r>
        <w:rPr>
          <w:rStyle w:val="7"/>
          <w:rFonts w:hint="eastAsia" w:ascii="仿宋_GB2312" w:hAnsi="黑体" w:eastAsia="仿宋_GB2312" w:cs="仿宋_GB2312"/>
          <w:b w:val="0"/>
          <w:bCs w:val="0"/>
        </w:rPr>
        <w:t>张，设有内科、外科、妇产科、儿科、耳鼻咽喉头颈外科、职业病及中毒临床科、中医科、康复医学科、眼科、口腔科、皮肤科等</w:t>
      </w:r>
      <w:r>
        <w:rPr>
          <w:rStyle w:val="7"/>
          <w:rFonts w:ascii="仿宋_GB2312" w:hAnsi="黑体" w:eastAsia="仿宋_GB2312" w:cs="仿宋_GB2312"/>
          <w:b w:val="0"/>
          <w:bCs w:val="0"/>
        </w:rPr>
        <w:t>27</w:t>
      </w:r>
      <w:r>
        <w:rPr>
          <w:rStyle w:val="7"/>
          <w:rFonts w:hint="eastAsia" w:ascii="仿宋_GB2312" w:hAnsi="黑体" w:eastAsia="仿宋_GB2312" w:cs="仿宋_GB2312"/>
          <w:b w:val="0"/>
          <w:bCs w:val="0"/>
        </w:rPr>
        <w:t>个专业科室、</w:t>
      </w:r>
      <w:r>
        <w:rPr>
          <w:rStyle w:val="7"/>
          <w:rFonts w:ascii="仿宋_GB2312" w:hAnsi="黑体" w:eastAsia="仿宋_GB2312" w:cs="仿宋_GB2312"/>
          <w:b w:val="0"/>
          <w:bCs w:val="0"/>
        </w:rPr>
        <w:t>5</w:t>
      </w:r>
      <w:r>
        <w:rPr>
          <w:rStyle w:val="7"/>
          <w:rFonts w:hint="eastAsia" w:ascii="仿宋_GB2312" w:hAnsi="黑体" w:eastAsia="仿宋_GB2312" w:cs="仿宋_GB2312"/>
          <w:b w:val="0"/>
          <w:bCs w:val="0"/>
        </w:rPr>
        <w:t>个辅助科室和</w:t>
      </w:r>
      <w:r>
        <w:rPr>
          <w:rStyle w:val="7"/>
          <w:rFonts w:ascii="仿宋_GB2312" w:hAnsi="黑体" w:eastAsia="仿宋_GB2312" w:cs="仿宋_GB2312"/>
          <w:b w:val="0"/>
          <w:bCs w:val="0"/>
        </w:rPr>
        <w:t>5</w:t>
      </w:r>
      <w:r>
        <w:rPr>
          <w:rStyle w:val="7"/>
          <w:rFonts w:hint="eastAsia" w:ascii="仿宋_GB2312" w:hAnsi="黑体" w:eastAsia="仿宋_GB2312" w:cs="仿宋_GB2312"/>
          <w:b w:val="0"/>
          <w:bCs w:val="0"/>
        </w:rPr>
        <w:t>个职业卫生业务科室。除天河院区外还设有广园分院，年门诊量约</w:t>
      </w:r>
      <w:r>
        <w:rPr>
          <w:rStyle w:val="7"/>
          <w:rFonts w:ascii="仿宋_GB2312" w:hAnsi="黑体" w:eastAsia="仿宋_GB2312" w:cs="仿宋_GB2312"/>
          <w:b w:val="0"/>
          <w:bCs w:val="0"/>
        </w:rPr>
        <w:t>80</w:t>
      </w:r>
      <w:r>
        <w:rPr>
          <w:rStyle w:val="7"/>
          <w:rFonts w:hint="eastAsia" w:ascii="仿宋_GB2312" w:hAnsi="黑体" w:eastAsia="仿宋_GB2312" w:cs="仿宋_GB2312"/>
          <w:b w:val="0"/>
          <w:bCs w:val="0"/>
        </w:rPr>
        <w:t>万人次，年收治住院病人近万人次。其中职业病科是广州市重点临床专科，职业健康监护中心是广州市医学重点专科，拥有国家级职业卫生技术服务机构及职业环境与健康效应实验室等，是全国首家通过卫生部“职业卫生技术服务机构甲级资质认证”的市级医疗机构，是市民广泛认同的中毒救治中心，华南地区第一例水中分娩婴儿诞生地，是广州市编委唯一批准的耳鼻咽喉头颈外科专科医院。</w:t>
      </w:r>
    </w:p>
    <w:p>
      <w:pPr>
        <w:keepNext w:val="0"/>
        <w:keepLines w:val="0"/>
        <w:pageBreakBefore w:val="0"/>
        <w:kinsoku/>
        <w:wordWrap/>
        <w:overflowPunct/>
        <w:topLinePunct w:val="0"/>
        <w:autoSpaceDE/>
        <w:autoSpaceDN/>
        <w:bidi w:val="0"/>
        <w:spacing w:line="580" w:lineRule="exact"/>
        <w:ind w:firstLine="640" w:firstLineChars="200"/>
        <w:textAlignment w:val="auto"/>
        <w:rPr>
          <w:rStyle w:val="7"/>
          <w:rFonts w:ascii="黑体" w:hAnsi="黑体" w:eastAsia="黑体" w:cs="Times New Roman"/>
          <w:b w:val="0"/>
          <w:bCs w:val="0"/>
        </w:rPr>
      </w:pPr>
      <w:r>
        <w:rPr>
          <w:rStyle w:val="7"/>
          <w:rFonts w:hint="eastAsia" w:ascii="黑体" w:hAnsi="黑体" w:eastAsia="黑体" w:cs="黑体"/>
          <w:b w:val="0"/>
          <w:bCs w:val="0"/>
        </w:rPr>
        <w:t>二、联系方式</w:t>
      </w:r>
    </w:p>
    <w:p>
      <w:pPr>
        <w:keepNext w:val="0"/>
        <w:keepLines w:val="0"/>
        <w:pageBreakBefore w:val="0"/>
        <w:kinsoku/>
        <w:wordWrap/>
        <w:overflowPunct/>
        <w:topLinePunct w:val="0"/>
        <w:autoSpaceDE/>
        <w:autoSpaceDN/>
        <w:bidi w:val="0"/>
        <w:spacing w:line="580" w:lineRule="exact"/>
        <w:ind w:firstLine="640" w:firstLineChars="200"/>
        <w:textAlignment w:val="auto"/>
        <w:rPr>
          <w:rStyle w:val="7"/>
          <w:rFonts w:ascii="仿宋_GB2312" w:hAnsi="黑体" w:eastAsia="仿宋_GB2312" w:cs="Times New Roman"/>
          <w:b w:val="0"/>
          <w:bCs w:val="0"/>
        </w:rPr>
      </w:pPr>
      <w:r>
        <w:rPr>
          <w:rStyle w:val="7"/>
          <w:rFonts w:hint="eastAsia" w:ascii="仿宋_GB2312" w:hAnsi="黑体" w:eastAsia="仿宋_GB2312" w:cs="仿宋_GB2312"/>
          <w:b w:val="0"/>
          <w:bCs w:val="0"/>
        </w:rPr>
        <w:t>联系人：郭老师、刘老师</w:t>
      </w:r>
    </w:p>
    <w:p>
      <w:pPr>
        <w:keepNext w:val="0"/>
        <w:keepLines w:val="0"/>
        <w:pageBreakBefore w:val="0"/>
        <w:kinsoku/>
        <w:wordWrap/>
        <w:overflowPunct/>
        <w:topLinePunct w:val="0"/>
        <w:autoSpaceDE/>
        <w:autoSpaceDN/>
        <w:bidi w:val="0"/>
        <w:spacing w:line="580" w:lineRule="exact"/>
        <w:ind w:firstLine="640" w:firstLineChars="200"/>
        <w:textAlignment w:val="auto"/>
        <w:rPr>
          <w:rStyle w:val="7"/>
          <w:rFonts w:ascii="仿宋_GB2312" w:hAnsi="黑体" w:eastAsia="仿宋_GB2312" w:cs="仿宋_GB2312"/>
          <w:b w:val="0"/>
          <w:bCs w:val="0"/>
        </w:rPr>
      </w:pPr>
      <w:r>
        <w:rPr>
          <w:rStyle w:val="7"/>
          <w:rFonts w:hint="eastAsia" w:ascii="仿宋_GB2312" w:hAnsi="黑体" w:eastAsia="仿宋_GB2312" w:cs="仿宋_GB2312"/>
          <w:b w:val="0"/>
          <w:bCs w:val="0"/>
        </w:rPr>
        <w:t>联系电话：</w:t>
      </w:r>
      <w:r>
        <w:rPr>
          <w:rStyle w:val="7"/>
          <w:rFonts w:ascii="仿宋_GB2312" w:hAnsi="黑体" w:eastAsia="仿宋_GB2312" w:cs="仿宋_GB2312"/>
          <w:b w:val="0"/>
          <w:bCs w:val="0"/>
        </w:rPr>
        <w:t>020-38981235</w:t>
      </w:r>
      <w:r>
        <w:rPr>
          <w:rStyle w:val="7"/>
          <w:rFonts w:hint="eastAsia" w:ascii="仿宋_GB2312" w:hAnsi="黑体" w:eastAsia="仿宋_GB2312" w:cs="仿宋_GB2312"/>
          <w:b w:val="0"/>
          <w:bCs w:val="0"/>
        </w:rPr>
        <w:t>、</w:t>
      </w:r>
      <w:r>
        <w:rPr>
          <w:rStyle w:val="7"/>
          <w:rFonts w:ascii="仿宋_GB2312" w:hAnsi="黑体" w:eastAsia="仿宋_GB2312" w:cs="仿宋_GB2312"/>
          <w:b w:val="0"/>
          <w:bCs w:val="0"/>
        </w:rPr>
        <w:t>020-38981245</w:t>
      </w:r>
    </w:p>
    <w:p>
      <w:pPr>
        <w:keepNext w:val="0"/>
        <w:keepLines w:val="0"/>
        <w:pageBreakBefore w:val="0"/>
        <w:kinsoku/>
        <w:wordWrap/>
        <w:overflowPunct/>
        <w:topLinePunct w:val="0"/>
        <w:autoSpaceDE/>
        <w:autoSpaceDN/>
        <w:bidi w:val="0"/>
        <w:spacing w:line="580" w:lineRule="exact"/>
        <w:ind w:firstLine="640" w:firstLineChars="200"/>
        <w:textAlignment w:val="auto"/>
        <w:rPr>
          <w:rStyle w:val="7"/>
          <w:rFonts w:ascii="仿宋_GB2312" w:hAnsi="黑体" w:eastAsia="仿宋_GB2312" w:cs="仿宋_GB2312"/>
          <w:b w:val="0"/>
          <w:bCs w:val="0"/>
        </w:rPr>
      </w:pPr>
      <w:r>
        <w:rPr>
          <w:rStyle w:val="7"/>
          <w:rFonts w:hint="eastAsia" w:ascii="仿宋_GB2312" w:hAnsi="黑体" w:eastAsia="仿宋_GB2312" w:cs="仿宋_GB2312"/>
          <w:b w:val="0"/>
          <w:bCs w:val="0"/>
        </w:rPr>
        <w:t>网址：</w:t>
      </w:r>
      <w:r>
        <w:rPr>
          <w:rStyle w:val="7"/>
          <w:rFonts w:ascii="仿宋_GB2312" w:hAnsi="黑体" w:eastAsia="仿宋_GB2312" w:cs="仿宋_GB2312"/>
          <w:b w:val="0"/>
          <w:bCs w:val="0"/>
        </w:rPr>
        <w:t>http://www.gz12hospital.cn/</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Style w:val="7"/>
          <w:rFonts w:hint="eastAsia" w:ascii="方正小标宋简体" w:hAnsi="方正小标宋简体" w:eastAsia="方正小标宋简体" w:cs="方正小标宋简体"/>
          <w:b w:val="0"/>
          <w:bCs w:val="0"/>
          <w:sz w:val="44"/>
          <w:szCs w:val="44"/>
        </w:rPr>
      </w:pPr>
      <w:r>
        <w:rPr>
          <w:rStyle w:val="7"/>
          <w:rFonts w:ascii="黑体" w:hAnsi="黑体" w:eastAsia="黑体" w:cs="Times New Roman"/>
          <w:b w:val="0"/>
          <w:bCs w:val="0"/>
        </w:rPr>
        <w:br w:type="page"/>
      </w:r>
      <w:r>
        <w:rPr>
          <w:rStyle w:val="7"/>
          <w:rFonts w:hint="eastAsia" w:ascii="方正小标宋简体" w:hAnsi="方正小标宋简体" w:eastAsia="方正小标宋简体" w:cs="方正小标宋简体"/>
          <w:b w:val="0"/>
          <w:bCs w:val="0"/>
          <w:sz w:val="44"/>
          <w:szCs w:val="44"/>
        </w:rPr>
        <w:t>广州血液中心简介</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Style w:val="7"/>
          <w:rFonts w:hint="eastAsia" w:ascii="华文中宋" w:hAnsi="华文中宋" w:eastAsia="华文中宋" w:cs="华文中宋"/>
          <w:b w:val="0"/>
          <w:bCs w:val="0"/>
          <w:sz w:val="44"/>
          <w:szCs w:val="44"/>
        </w:rPr>
      </w:pPr>
    </w:p>
    <w:p>
      <w:pPr>
        <w:keepNext w:val="0"/>
        <w:keepLines w:val="0"/>
        <w:pageBreakBefore w:val="0"/>
        <w:kinsoku/>
        <w:wordWrap/>
        <w:overflowPunct/>
        <w:topLinePunct w:val="0"/>
        <w:autoSpaceDE/>
        <w:autoSpaceDN/>
        <w:bidi w:val="0"/>
        <w:spacing w:line="580" w:lineRule="exact"/>
        <w:ind w:firstLine="640" w:firstLineChars="200"/>
        <w:textAlignment w:val="auto"/>
        <w:rPr>
          <w:rFonts w:eastAsia="黑体" w:cs="Times New Roman"/>
          <w:b w:val="0"/>
          <w:bCs w:val="0"/>
          <w:sz w:val="32"/>
          <w:szCs w:val="32"/>
        </w:rPr>
      </w:pPr>
      <w:r>
        <w:rPr>
          <w:rFonts w:hint="eastAsia" w:eastAsia="黑体" w:cs="黑体"/>
          <w:b w:val="0"/>
          <w:bCs w:val="0"/>
          <w:sz w:val="32"/>
          <w:szCs w:val="32"/>
        </w:rPr>
        <w:t>一、单位简介</w:t>
      </w:r>
    </w:p>
    <w:p>
      <w:pPr>
        <w:keepNext w:val="0"/>
        <w:keepLines w:val="0"/>
        <w:pageBreakBefore w:val="0"/>
        <w:widowControl/>
        <w:shd w:val="clear" w:color="auto" w:fill="FFFFFF"/>
        <w:tabs>
          <w:tab w:val="left" w:pos="993"/>
        </w:tabs>
        <w:kinsoku/>
        <w:wordWrap/>
        <w:overflowPunct/>
        <w:topLinePunct w:val="0"/>
        <w:autoSpaceDE/>
        <w:autoSpaceDN/>
        <w:bidi w:val="0"/>
        <w:adjustRightInd w:val="0"/>
        <w:snapToGrid w:val="0"/>
        <w:spacing w:line="580" w:lineRule="exact"/>
        <w:ind w:firstLine="640" w:firstLineChars="200"/>
        <w:jc w:val="left"/>
        <w:textAlignment w:val="auto"/>
        <w:rPr>
          <w:rFonts w:ascii="仿宋_GB2312" w:hAnsi="宋体" w:eastAsia="仿宋_GB2312" w:cs="Times New Roman"/>
          <w:color w:val="000000"/>
          <w:kern w:val="0"/>
          <w:sz w:val="32"/>
          <w:szCs w:val="32"/>
          <w:shd w:val="clear" w:color="auto" w:fill="FFFFFF"/>
        </w:rPr>
      </w:pPr>
      <w:r>
        <w:rPr>
          <w:rFonts w:hint="eastAsia" w:ascii="仿宋_GB2312" w:hAnsi="宋体" w:eastAsia="仿宋_GB2312" w:cs="仿宋_GB2312"/>
          <w:color w:val="000000"/>
          <w:kern w:val="0"/>
          <w:sz w:val="32"/>
          <w:szCs w:val="32"/>
          <w:shd w:val="clear" w:color="auto" w:fill="FFFFFF"/>
        </w:rPr>
        <w:t>广州市卫生健康委员会直属事业单位广州血液中心（与广州器官移植配型中心合署，挂中国医学科学院输血研究所广州分所牌子）成立于</w:t>
      </w:r>
      <w:r>
        <w:rPr>
          <w:rFonts w:ascii="仿宋_GB2312" w:hAnsi="宋体" w:eastAsia="仿宋_GB2312" w:cs="仿宋_GB2312"/>
          <w:color w:val="000000"/>
          <w:kern w:val="0"/>
          <w:sz w:val="32"/>
          <w:szCs w:val="32"/>
          <w:shd w:val="clear" w:color="auto" w:fill="FFFFFF"/>
        </w:rPr>
        <w:t>1960</w:t>
      </w:r>
      <w:r>
        <w:rPr>
          <w:rFonts w:hint="eastAsia" w:ascii="仿宋_GB2312" w:hAnsi="宋体" w:eastAsia="仿宋_GB2312" w:cs="仿宋_GB2312"/>
          <w:color w:val="000000"/>
          <w:kern w:val="0"/>
          <w:sz w:val="32"/>
          <w:szCs w:val="32"/>
          <w:shd w:val="clear" w:color="auto" w:fill="FFFFFF"/>
        </w:rPr>
        <w:t>年，位于广州市越秀区麓苑路</w:t>
      </w:r>
      <w:r>
        <w:rPr>
          <w:rFonts w:ascii="仿宋_GB2312" w:hAnsi="宋体" w:eastAsia="仿宋_GB2312" w:cs="仿宋_GB2312"/>
          <w:color w:val="000000"/>
          <w:kern w:val="0"/>
          <w:sz w:val="32"/>
          <w:szCs w:val="32"/>
          <w:shd w:val="clear" w:color="auto" w:fill="FFFFFF"/>
        </w:rPr>
        <w:t>31</w:t>
      </w:r>
      <w:r>
        <w:rPr>
          <w:rFonts w:hint="eastAsia" w:ascii="仿宋_GB2312" w:hAnsi="宋体" w:eastAsia="仿宋_GB2312" w:cs="仿宋_GB2312"/>
          <w:color w:val="000000"/>
          <w:kern w:val="0"/>
          <w:sz w:val="32"/>
          <w:szCs w:val="32"/>
          <w:shd w:val="clear" w:color="auto" w:fill="FFFFFF"/>
        </w:rPr>
        <w:t>号，处于繁华的城市中心，毗邻美丽的麓湖公园，是一所不以盈利为目的的集血液采集、提供临床用血、科研、教学于一体的无偿性公益一类卫生机构。</w:t>
      </w:r>
    </w:p>
    <w:p>
      <w:pPr>
        <w:keepNext w:val="0"/>
        <w:keepLines w:val="0"/>
        <w:pageBreakBefore w:val="0"/>
        <w:widowControl/>
        <w:shd w:val="clear" w:color="auto" w:fill="FFFFFF"/>
        <w:tabs>
          <w:tab w:val="left" w:pos="993"/>
        </w:tabs>
        <w:kinsoku/>
        <w:wordWrap/>
        <w:overflowPunct/>
        <w:topLinePunct w:val="0"/>
        <w:autoSpaceDE/>
        <w:autoSpaceDN/>
        <w:bidi w:val="0"/>
        <w:adjustRightInd w:val="0"/>
        <w:snapToGrid w:val="0"/>
        <w:spacing w:line="580" w:lineRule="exact"/>
        <w:ind w:firstLine="640" w:firstLineChars="200"/>
        <w:jc w:val="left"/>
        <w:textAlignment w:val="auto"/>
        <w:rPr>
          <w:rFonts w:ascii="仿宋_GB2312" w:hAnsi="宋体" w:eastAsia="仿宋_GB2312" w:cs="Times New Roman"/>
          <w:color w:val="000000"/>
          <w:kern w:val="0"/>
          <w:sz w:val="32"/>
          <w:szCs w:val="32"/>
        </w:rPr>
      </w:pPr>
      <w:r>
        <w:rPr>
          <w:rFonts w:hint="eastAsia" w:ascii="仿宋_GB2312" w:hAnsi="宋体" w:eastAsia="仿宋_GB2312" w:cs="仿宋_GB2312"/>
          <w:color w:val="000000"/>
          <w:kern w:val="0"/>
          <w:sz w:val="32"/>
          <w:szCs w:val="32"/>
        </w:rPr>
        <w:t>中心肩负着广州市无偿献血者招募和血液采集与制备、保障广州地区</w:t>
      </w:r>
      <w:r>
        <w:rPr>
          <w:rFonts w:ascii="仿宋_GB2312" w:hAnsi="宋体" w:eastAsia="仿宋_GB2312" w:cs="仿宋_GB2312"/>
          <w:color w:val="000000"/>
          <w:kern w:val="0"/>
          <w:sz w:val="32"/>
          <w:szCs w:val="32"/>
        </w:rPr>
        <w:t>200</w:t>
      </w:r>
      <w:r>
        <w:rPr>
          <w:rFonts w:hint="eastAsia" w:ascii="仿宋_GB2312" w:hAnsi="宋体" w:eastAsia="仿宋_GB2312" w:cs="仿宋_GB2312"/>
          <w:color w:val="000000"/>
          <w:kern w:val="0"/>
          <w:sz w:val="32"/>
          <w:szCs w:val="32"/>
        </w:rPr>
        <w:t>余间医院的临床用血供应以及医疗用血的业务指导等责任；承担着广东省血液质量控制中心的职责，以及开展业务培训、技术指导、质量控制与评价等相关工作的任务。年采供血业务居全国各大城市前列。</w:t>
      </w:r>
    </w:p>
    <w:p>
      <w:pPr>
        <w:keepNext w:val="0"/>
        <w:keepLines w:val="0"/>
        <w:pageBreakBefore w:val="0"/>
        <w:kinsoku/>
        <w:wordWrap/>
        <w:overflowPunct/>
        <w:topLinePunct w:val="0"/>
        <w:autoSpaceDE/>
        <w:autoSpaceDN/>
        <w:bidi w:val="0"/>
        <w:spacing w:line="580" w:lineRule="exact"/>
        <w:ind w:firstLine="627" w:firstLineChars="196"/>
        <w:textAlignment w:val="auto"/>
        <w:rPr>
          <w:rFonts w:ascii="仿宋_GB2312" w:hAnsi="宋体" w:eastAsia="仿宋_GB2312" w:cs="Times New Roman"/>
          <w:color w:val="000000"/>
          <w:kern w:val="0"/>
          <w:sz w:val="32"/>
          <w:szCs w:val="32"/>
        </w:rPr>
      </w:pPr>
      <w:r>
        <w:rPr>
          <w:rFonts w:hint="eastAsia" w:ascii="仿宋_GB2312" w:hAnsi="宋体" w:eastAsia="仿宋_GB2312" w:cs="仿宋_GB2312"/>
          <w:color w:val="000000"/>
          <w:kern w:val="0"/>
          <w:sz w:val="32"/>
          <w:szCs w:val="32"/>
        </w:rPr>
        <w:t>中心员现有工作人员</w:t>
      </w:r>
      <w:r>
        <w:rPr>
          <w:rFonts w:ascii="仿宋_GB2312" w:hAnsi="宋体" w:eastAsia="仿宋_GB2312" w:cs="仿宋_GB2312"/>
          <w:color w:val="000000"/>
          <w:kern w:val="0"/>
          <w:sz w:val="32"/>
          <w:szCs w:val="32"/>
        </w:rPr>
        <w:t>409</w:t>
      </w:r>
      <w:r>
        <w:rPr>
          <w:rFonts w:hint="eastAsia" w:ascii="仿宋_GB2312" w:hAnsi="宋体" w:eastAsia="仿宋_GB2312" w:cs="仿宋_GB2312"/>
          <w:color w:val="000000"/>
          <w:kern w:val="0"/>
          <w:sz w:val="32"/>
          <w:szCs w:val="32"/>
        </w:rPr>
        <w:t>人，其中专业技术人员超过</w:t>
      </w:r>
      <w:r>
        <w:rPr>
          <w:rFonts w:ascii="仿宋_GB2312" w:hAnsi="宋体" w:eastAsia="仿宋_GB2312" w:cs="仿宋_GB2312"/>
          <w:color w:val="000000"/>
          <w:kern w:val="0"/>
          <w:sz w:val="32"/>
          <w:szCs w:val="32"/>
        </w:rPr>
        <w:t>80%</w:t>
      </w:r>
      <w:r>
        <w:rPr>
          <w:rFonts w:hint="eastAsia" w:ascii="仿宋_GB2312" w:hAnsi="宋体" w:eastAsia="仿宋_GB2312" w:cs="仿宋_GB2312"/>
          <w:color w:val="000000"/>
          <w:kern w:val="0"/>
          <w:sz w:val="32"/>
          <w:szCs w:val="32"/>
        </w:rPr>
        <w:t>，技术人才队伍中博士</w:t>
      </w:r>
      <w:r>
        <w:rPr>
          <w:rFonts w:ascii="仿宋_GB2312" w:hAnsi="宋体" w:eastAsia="仿宋_GB2312" w:cs="仿宋_GB2312"/>
          <w:color w:val="000000"/>
          <w:kern w:val="0"/>
          <w:sz w:val="32"/>
          <w:szCs w:val="32"/>
        </w:rPr>
        <w:t>9</w:t>
      </w:r>
      <w:r>
        <w:rPr>
          <w:rFonts w:hint="eastAsia" w:ascii="仿宋_GB2312" w:hAnsi="宋体" w:eastAsia="仿宋_GB2312" w:cs="仿宋_GB2312"/>
          <w:color w:val="000000"/>
          <w:kern w:val="0"/>
          <w:sz w:val="32"/>
          <w:szCs w:val="32"/>
        </w:rPr>
        <w:t>人（其中博士后</w:t>
      </w:r>
      <w:r>
        <w:rPr>
          <w:rFonts w:ascii="仿宋_GB2312" w:hAnsi="宋体" w:eastAsia="仿宋_GB2312" w:cs="仿宋_GB2312"/>
          <w:color w:val="000000"/>
          <w:kern w:val="0"/>
          <w:sz w:val="32"/>
          <w:szCs w:val="32"/>
        </w:rPr>
        <w:t>2</w:t>
      </w:r>
      <w:r>
        <w:rPr>
          <w:rFonts w:hint="eastAsia" w:ascii="仿宋_GB2312" w:hAnsi="宋体" w:eastAsia="仿宋_GB2312" w:cs="仿宋_GB2312"/>
          <w:color w:val="000000"/>
          <w:kern w:val="0"/>
          <w:sz w:val="32"/>
          <w:szCs w:val="32"/>
        </w:rPr>
        <w:t>人），硕士</w:t>
      </w:r>
      <w:r>
        <w:rPr>
          <w:rFonts w:ascii="仿宋_GB2312" w:hAnsi="宋体" w:eastAsia="仿宋_GB2312" w:cs="仿宋_GB2312"/>
          <w:color w:val="000000"/>
          <w:kern w:val="0"/>
          <w:sz w:val="32"/>
          <w:szCs w:val="32"/>
        </w:rPr>
        <w:t>50</w:t>
      </w:r>
      <w:r>
        <w:rPr>
          <w:rFonts w:hint="eastAsia" w:ascii="仿宋_GB2312" w:hAnsi="宋体" w:eastAsia="仿宋_GB2312" w:cs="仿宋_GB2312"/>
          <w:color w:val="000000"/>
          <w:kern w:val="0"/>
          <w:sz w:val="32"/>
          <w:szCs w:val="32"/>
        </w:rPr>
        <w:t>人，高级职称</w:t>
      </w:r>
      <w:r>
        <w:rPr>
          <w:rFonts w:ascii="仿宋_GB2312" w:hAnsi="宋体" w:eastAsia="仿宋_GB2312" w:cs="仿宋_GB2312"/>
          <w:color w:val="000000"/>
          <w:kern w:val="0"/>
          <w:sz w:val="32"/>
          <w:szCs w:val="32"/>
        </w:rPr>
        <w:t>80</w:t>
      </w:r>
      <w:r>
        <w:rPr>
          <w:rFonts w:hint="eastAsia" w:ascii="仿宋_GB2312" w:hAnsi="宋体" w:eastAsia="仿宋_GB2312" w:cs="仿宋_GB2312"/>
          <w:color w:val="000000"/>
          <w:kern w:val="0"/>
          <w:sz w:val="32"/>
          <w:szCs w:val="32"/>
        </w:rPr>
        <w:t>人，中级职称</w:t>
      </w:r>
      <w:r>
        <w:rPr>
          <w:rFonts w:ascii="仿宋_GB2312" w:hAnsi="宋体" w:eastAsia="仿宋_GB2312" w:cs="仿宋_GB2312"/>
          <w:color w:val="000000"/>
          <w:kern w:val="0"/>
          <w:sz w:val="32"/>
          <w:szCs w:val="32"/>
        </w:rPr>
        <w:t>132</w:t>
      </w:r>
      <w:r>
        <w:rPr>
          <w:rFonts w:hint="eastAsia" w:ascii="仿宋_GB2312" w:hAnsi="宋体" w:eastAsia="仿宋_GB2312" w:cs="仿宋_GB2312"/>
          <w:color w:val="000000"/>
          <w:kern w:val="0"/>
          <w:sz w:val="32"/>
          <w:szCs w:val="32"/>
        </w:rPr>
        <w:t>人。中心拥有固定资产超亿元，拥有目前国际先进的采集、分离、制备、保存、检验、科研仪器设备。中心现有业务用房</w:t>
      </w:r>
      <w:r>
        <w:rPr>
          <w:rFonts w:ascii="仿宋_GB2312" w:hAnsi="宋体" w:eastAsia="仿宋_GB2312" w:cs="仿宋_GB2312"/>
          <w:color w:val="000000"/>
          <w:kern w:val="0"/>
          <w:sz w:val="32"/>
          <w:szCs w:val="32"/>
        </w:rPr>
        <w:t>3.3</w:t>
      </w:r>
      <w:r>
        <w:rPr>
          <w:rFonts w:hint="eastAsia" w:ascii="仿宋_GB2312" w:hAnsi="宋体" w:eastAsia="仿宋_GB2312" w:cs="仿宋_GB2312"/>
          <w:color w:val="000000"/>
          <w:kern w:val="0"/>
          <w:sz w:val="32"/>
          <w:szCs w:val="32"/>
        </w:rPr>
        <w:t>万平方米，已投入使用的新业务大楼为目前全国最大的血液中心业务楼之一。</w:t>
      </w:r>
    </w:p>
    <w:p>
      <w:pPr>
        <w:keepNext w:val="0"/>
        <w:keepLines w:val="0"/>
        <w:pageBreakBefore w:val="0"/>
        <w:kinsoku/>
        <w:wordWrap/>
        <w:overflowPunct/>
        <w:topLinePunct w:val="0"/>
        <w:autoSpaceDE/>
        <w:autoSpaceDN/>
        <w:bidi w:val="0"/>
        <w:spacing w:line="580" w:lineRule="exact"/>
        <w:ind w:firstLine="640" w:firstLineChars="200"/>
        <w:textAlignment w:val="auto"/>
        <w:rPr>
          <w:rFonts w:ascii="黑体" w:hAnsi="黑体" w:eastAsia="黑体" w:cs="Times New Roman"/>
          <w:kern w:val="36"/>
          <w:sz w:val="32"/>
          <w:szCs w:val="32"/>
        </w:rPr>
      </w:pPr>
      <w:r>
        <w:rPr>
          <w:rFonts w:hint="eastAsia" w:ascii="黑体" w:hAnsi="黑体" w:eastAsia="黑体" w:cs="黑体"/>
          <w:sz w:val="32"/>
          <w:szCs w:val="32"/>
        </w:rPr>
        <w:t>二、咨询电话</w:t>
      </w:r>
    </w:p>
    <w:p>
      <w:pPr>
        <w:keepNext w:val="0"/>
        <w:keepLines w:val="0"/>
        <w:pageBreakBefore w:val="0"/>
        <w:widowControl/>
        <w:kinsoku/>
        <w:wordWrap/>
        <w:overflowPunct/>
        <w:topLinePunct w:val="0"/>
        <w:autoSpaceDE/>
        <w:autoSpaceDN/>
        <w:bidi w:val="0"/>
        <w:spacing w:line="580" w:lineRule="exact"/>
        <w:ind w:firstLine="640" w:firstLineChars="200"/>
        <w:textAlignment w:val="auto"/>
        <w:rPr>
          <w:rFonts w:ascii="仿宋" w:hAnsi="仿宋" w:eastAsia="仿宋" w:cs="Times New Roman"/>
          <w:kern w:val="36"/>
          <w:sz w:val="32"/>
          <w:szCs w:val="32"/>
        </w:rPr>
      </w:pPr>
      <w:r>
        <w:rPr>
          <w:rFonts w:hint="eastAsia" w:ascii="仿宋" w:hAnsi="仿宋" w:eastAsia="仿宋" w:cs="仿宋"/>
          <w:kern w:val="36"/>
          <w:sz w:val="32"/>
          <w:szCs w:val="32"/>
        </w:rPr>
        <w:t>联系人：蒋老师</w:t>
      </w:r>
    </w:p>
    <w:p>
      <w:pPr>
        <w:keepNext w:val="0"/>
        <w:keepLines w:val="0"/>
        <w:pageBreakBefore w:val="0"/>
        <w:widowControl/>
        <w:kinsoku/>
        <w:wordWrap/>
        <w:overflowPunct/>
        <w:topLinePunct w:val="0"/>
        <w:autoSpaceDE/>
        <w:autoSpaceDN/>
        <w:bidi w:val="0"/>
        <w:spacing w:line="580" w:lineRule="exact"/>
        <w:ind w:firstLine="640" w:firstLineChars="200"/>
        <w:textAlignment w:val="auto"/>
        <w:rPr>
          <w:rFonts w:ascii="仿宋" w:hAnsi="仿宋" w:eastAsia="仿宋" w:cs="仿宋"/>
          <w:kern w:val="36"/>
          <w:sz w:val="32"/>
          <w:szCs w:val="32"/>
        </w:rPr>
      </w:pPr>
      <w:r>
        <w:rPr>
          <w:rFonts w:hint="eastAsia" w:ascii="仿宋" w:hAnsi="仿宋" w:eastAsia="仿宋" w:cs="仿宋"/>
          <w:kern w:val="36"/>
          <w:sz w:val="32"/>
          <w:szCs w:val="32"/>
        </w:rPr>
        <w:t>联系电话：</w:t>
      </w:r>
      <w:r>
        <w:rPr>
          <w:rFonts w:ascii="仿宋" w:hAnsi="仿宋" w:eastAsia="仿宋" w:cs="仿宋"/>
          <w:kern w:val="36"/>
          <w:sz w:val="32"/>
          <w:szCs w:val="32"/>
        </w:rPr>
        <w:t>020-83571339</w:t>
      </w:r>
    </w:p>
    <w:p>
      <w:pPr>
        <w:keepNext w:val="0"/>
        <w:keepLines w:val="0"/>
        <w:pageBreakBefore w:val="0"/>
        <w:kinsoku/>
        <w:wordWrap/>
        <w:overflowPunct/>
        <w:topLinePunct w:val="0"/>
        <w:autoSpaceDE/>
        <w:autoSpaceDN/>
        <w:bidi w:val="0"/>
        <w:spacing w:line="580" w:lineRule="exact"/>
        <w:ind w:firstLine="640" w:firstLineChars="200"/>
        <w:textAlignment w:val="auto"/>
        <w:rPr>
          <w:rFonts w:ascii="仿宋" w:hAnsi="仿宋" w:eastAsia="仿宋" w:cs="仿宋"/>
          <w:kern w:val="36"/>
          <w:sz w:val="32"/>
          <w:szCs w:val="32"/>
        </w:rPr>
      </w:pPr>
      <w:r>
        <w:rPr>
          <w:rFonts w:hint="eastAsia" w:ascii="仿宋" w:hAnsi="仿宋" w:eastAsia="仿宋" w:cs="仿宋"/>
          <w:kern w:val="36"/>
          <w:sz w:val="32"/>
          <w:szCs w:val="32"/>
        </w:rPr>
        <w:t>医院官网：</w:t>
      </w:r>
      <w:r>
        <w:rPr>
          <w:rFonts w:ascii="仿宋" w:hAnsi="仿宋" w:eastAsia="仿宋" w:cs="仿宋"/>
          <w:kern w:val="36"/>
          <w:sz w:val="32"/>
          <w:szCs w:val="32"/>
        </w:rPr>
        <w:t>https://www.gzbc.org/</w:t>
      </w:r>
    </w:p>
    <w:p>
      <w:pPr>
        <w:keepNext w:val="0"/>
        <w:keepLines w:val="0"/>
        <w:pageBreakBefore w:val="0"/>
        <w:kinsoku/>
        <w:wordWrap/>
        <w:overflowPunct/>
        <w:topLinePunct w:val="0"/>
        <w:autoSpaceDE/>
        <w:autoSpaceDN/>
        <w:bidi w:val="0"/>
        <w:spacing w:line="580" w:lineRule="exact"/>
        <w:textAlignment w:val="auto"/>
        <w:rPr>
          <w:rStyle w:val="7"/>
          <w:rFonts w:ascii="黑体" w:hAnsi="黑体" w:eastAsia="黑体" w:cs="Times New Roman"/>
          <w:b w:val="0"/>
          <w:bCs w:val="0"/>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2JlYmI5ZDI4NGYxYjhkYThiZWVlNzI4ZTU0ZGJlNjAifQ=="/>
  </w:docVars>
  <w:rsids>
    <w:rsidRoot w:val="00C24272"/>
    <w:rsid w:val="007E5905"/>
    <w:rsid w:val="008937C1"/>
    <w:rsid w:val="00A974FF"/>
    <w:rsid w:val="00C24272"/>
    <w:rsid w:val="00E91F90"/>
    <w:rsid w:val="00EE5A65"/>
    <w:rsid w:val="00FA68D6"/>
    <w:rsid w:val="17644719"/>
    <w:rsid w:val="33C16519"/>
    <w:rsid w:val="392415FC"/>
    <w:rsid w:val="469703DE"/>
    <w:rsid w:val="49FE1E04"/>
    <w:rsid w:val="4A3E0F76"/>
    <w:rsid w:val="62893DA5"/>
    <w:rsid w:val="62F96D8A"/>
    <w:rsid w:val="715360B2"/>
    <w:rsid w:val="71B02ABE"/>
    <w:rsid w:val="7E1D4B56"/>
    <w:rsid w:val="7F90007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Normal (Web)"/>
    <w:basedOn w:val="1"/>
    <w:autoRedefine/>
    <w:uiPriority w:val="99"/>
    <w:pPr>
      <w:spacing w:beforeAutospacing="1" w:afterAutospacing="1"/>
      <w:jc w:val="left"/>
    </w:pPr>
    <w:rPr>
      <w:kern w:val="0"/>
      <w:sz w:val="24"/>
      <w:szCs w:val="24"/>
    </w:rPr>
  </w:style>
  <w:style w:type="paragraph" w:styleId="3">
    <w:name w:val="Title"/>
    <w:basedOn w:val="1"/>
    <w:next w:val="1"/>
    <w:link w:val="7"/>
    <w:autoRedefine/>
    <w:qFormat/>
    <w:uiPriority w:val="99"/>
    <w:pPr>
      <w:spacing w:before="240" w:after="60"/>
      <w:jc w:val="center"/>
      <w:outlineLvl w:val="0"/>
    </w:pPr>
    <w:rPr>
      <w:rFonts w:ascii="Calibri Light" w:hAnsi="Calibri Light" w:cs="Calibri Light"/>
      <w:b/>
      <w:bCs/>
      <w:sz w:val="32"/>
      <w:szCs w:val="32"/>
    </w:rPr>
  </w:style>
  <w:style w:type="character" w:styleId="6">
    <w:name w:val="Hyperlink"/>
    <w:basedOn w:val="5"/>
    <w:autoRedefine/>
    <w:qFormat/>
    <w:uiPriority w:val="99"/>
    <w:rPr>
      <w:color w:val="0000FF"/>
      <w:u w:val="single"/>
    </w:rPr>
  </w:style>
  <w:style w:type="character" w:customStyle="1" w:styleId="7">
    <w:name w:val="Title Char"/>
    <w:basedOn w:val="5"/>
    <w:link w:val="3"/>
    <w:autoRedefine/>
    <w:qFormat/>
    <w:locked/>
    <w:uiPriority w:val="99"/>
    <w:rPr>
      <w:rFonts w:ascii="Calibri Light" w:hAnsi="Calibri Light" w:cs="Calibri Light"/>
      <w:b/>
      <w:bCs/>
      <w:sz w:val="32"/>
      <w:szCs w:val="32"/>
    </w:rPr>
  </w:style>
  <w:style w:type="paragraph" w:customStyle="1" w:styleId="8">
    <w:name w:val="BodyText"/>
    <w:basedOn w:val="1"/>
    <w:autoRedefine/>
    <w:uiPriority w:val="99"/>
    <w:pPr>
      <w:spacing w:line="320" w:lineRule="exact"/>
      <w:jc w:val="center"/>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7</Pages>
  <Words>2136</Words>
  <Characters>2358</Characters>
  <Lines>0</Lines>
  <Paragraphs>0</Paragraphs>
  <TotalTime>0</TotalTime>
  <ScaleCrop>false</ScaleCrop>
  <LinksUpToDate>false</LinksUpToDate>
  <CharactersWithSpaces>2362</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郑立娟</cp:lastModifiedBy>
  <dcterms:modified xsi:type="dcterms:W3CDTF">2024-06-13T03:55:18Z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BF8D5140AF104B49A49E8DE3CCFEA4CB_12</vt:lpwstr>
  </property>
</Properties>
</file>