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1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5"/>
        <w:gridCol w:w="545"/>
        <w:gridCol w:w="1231"/>
        <w:gridCol w:w="532"/>
        <w:gridCol w:w="2441"/>
        <w:gridCol w:w="5413"/>
        <w:gridCol w:w="555"/>
        <w:gridCol w:w="1859"/>
        <w:gridCol w:w="1049"/>
      </w:tblGrid>
      <w:tr w14:paraId="4B04A8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153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88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-160655</wp:posOffset>
                      </wp:positionV>
                      <wp:extent cx="879475" cy="2717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90EA27">
                                  <w:pP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pt;margin-top:-12.65pt;height:21.4pt;width:69.25pt;z-index:251659264;mso-width-relative:page;mso-height-relative:page;" filled="f" stroked="f" coordsize="21600,21600" o:gfxdata="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q8xXt&#10;1wAAAAkBAAAPAAAAAAAAAAEAIAAAACIAAABkcnMvZG93bnJldi54bWxQSwECFAAUAAAACACHTuJA&#10;B2hXDrABAABbAwAADgAAAAAAAAABACAAAAAmAQAAZHJzL2Uyb0RvYy54bWxQSwUGAAAAAAYABgBZ&#10;AQAAS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E90EA27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lang w:val="en-US" w:eastAsia="zh-CN"/>
              </w:rPr>
              <w:t>夏县2024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医疗卫生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系统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公开招聘事业单位工作人员岗位一览表</w:t>
            </w:r>
          </w:p>
        </w:tc>
      </w:tr>
      <w:tr w14:paraId="14D69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153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880" w:firstLineChars="2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 w14:paraId="6AA96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9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经费形式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招聘</w:t>
            </w:r>
          </w:p>
          <w:p w14:paraId="0CB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岗位类别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2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0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24D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F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4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0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0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64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5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E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6B7F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夏县人民医院</w:t>
            </w:r>
          </w:p>
          <w:p w14:paraId="5BFC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3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差额</w:t>
            </w:r>
          </w:p>
          <w:p w14:paraId="17B3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5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7629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本科：临床医学、儿科学；</w:t>
            </w:r>
          </w:p>
          <w:p w14:paraId="0B58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F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  <w:p w14:paraId="60F4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D117">
            <w:pPr>
              <w:keepNext w:val="0"/>
              <w:keepLines w:val="0"/>
              <w:pageBreakBefore w:val="0"/>
              <w:widowControl w:val="0"/>
              <w:tabs>
                <w:tab w:val="left" w:pos="5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具有副主任医师及以上专业技术资格证的年龄可放宽至40周岁及以下</w:t>
            </w:r>
          </w:p>
        </w:tc>
      </w:tr>
      <w:tr w14:paraId="60321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A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8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9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7B20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</w:p>
          <w:p w14:paraId="16DC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4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50882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B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777C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</w:p>
          <w:p w14:paraId="66D7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B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1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4A95D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7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A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9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6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A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16C5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</w:p>
          <w:p w14:paraId="3F9C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D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CF5E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8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3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专科：口腔医学；</w:t>
            </w:r>
          </w:p>
          <w:p w14:paraId="61A6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本科：口腔医学；</w:t>
            </w:r>
          </w:p>
          <w:p w14:paraId="179F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研究生一级学科：口腔医学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1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A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48975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B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3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B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8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7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F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6E24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本科：临床医学、麻醉学；</w:t>
            </w:r>
          </w:p>
          <w:p w14:paraId="3369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42EDE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5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专科：临床医学；</w:t>
            </w:r>
          </w:p>
          <w:p w14:paraId="1E7E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</w:p>
          <w:p w14:paraId="3695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E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9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2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0CE0E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E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C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1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5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</w:p>
          <w:p w14:paraId="60F7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D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2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23F1E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C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研究生一级学科：临床医学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 w14:paraId="343D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1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6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1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C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C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6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本科：临床医学、医学影像学；</w:t>
            </w:r>
          </w:p>
          <w:p w14:paraId="15B1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研究生二级学科：影像医学与核医学、放射影像学、超声医学、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00B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3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E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4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本科：临床医学、医学影像学；</w:t>
            </w:r>
          </w:p>
          <w:p w14:paraId="3DA7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研究生二级学科：影像医学与核医学、放射影像学、超声医学、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核医学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79B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5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D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本科：药学、临床药学；</w:t>
            </w:r>
          </w:p>
          <w:p w14:paraId="2973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研究生一级学科：药学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3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具有药剂士及以上资格证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0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E8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B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本科：护理学；</w:t>
            </w:r>
          </w:p>
          <w:p w14:paraId="7D38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研究生二级学科：护理学、护理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F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具有护士及以上资格证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1D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夏县中医医院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A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3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专科：中医学类</w:t>
            </w:r>
          </w:p>
          <w:p w14:paraId="23F9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本科：中医学、中西医临床医学</w:t>
            </w:r>
          </w:p>
          <w:p w14:paraId="57E7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研究生一级学科：中医学、中西医结合、中医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6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</w:t>
            </w:r>
          </w:p>
          <w:p w14:paraId="5B0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F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488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4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6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13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B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专科：药学类</w:t>
            </w:r>
          </w:p>
          <w:p w14:paraId="7734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本科：药学类、中药学类</w:t>
            </w:r>
          </w:p>
          <w:p w14:paraId="06B0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研究生一级学科：药学、中药学、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"https://yz.chsi.com.cn/zyk/specialityDetail.do?zymc=%e4%b8%ad%e8%8d%af&amp;zydm=105600&amp;cckey=20&amp;ssdm=&amp;method=distribution"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具有药剂士资格证书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8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48CD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2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夏县妇幼保健计划生育服务中心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B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9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F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0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专科：医学检验技术</w:t>
            </w:r>
          </w:p>
          <w:p w14:paraId="50FD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本科：医学检验技术</w:t>
            </w:r>
          </w:p>
          <w:p w14:paraId="53CB3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研究生一级学科：基础医学、临床医学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具有技士资格证</w:t>
            </w:r>
          </w:p>
          <w:p w14:paraId="5356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17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023C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/>
        </w:rPr>
      </w:pPr>
    </w:p>
    <w:p w14:paraId="5915194F">
      <w:pPr>
        <w:rPr>
          <w:rFonts w:hint="eastAsia"/>
        </w:rPr>
        <w:sectPr>
          <w:footerReference r:id="rId3" w:type="default"/>
          <w:pgSz w:w="16838" w:h="11906" w:orient="landscape"/>
          <w:pgMar w:top="1474" w:right="1814" w:bottom="1247" w:left="181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linePitch="315" w:charSpace="0"/>
        </w:sectPr>
      </w:pPr>
    </w:p>
    <w:p w14:paraId="3FC48A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92DE"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NmY2RiZjUzNDA1MjlhMGZjNTZmOTNjM2UxZWEifQ=="/>
  </w:docVars>
  <w:rsids>
    <w:rsidRoot w:val="02210E04"/>
    <w:rsid w:val="02210E04"/>
    <w:rsid w:val="479A7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931</Characters>
  <Lines>0</Lines>
  <Paragraphs>0</Paragraphs>
  <TotalTime>0</TotalTime>
  <ScaleCrop>false</ScaleCrop>
  <LinksUpToDate>false</LinksUpToDate>
  <CharactersWithSpaces>931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2024-06-26T03:14:00Z</dcterms:created>
  <dc:creator>Administrator</dc:creator>
  <cp:lastModifiedBy>Administrator</cp:lastModifiedBy>
  <dcterms:modified xsi:type="dcterms:W3CDTF">2024-06-26T03:23:34Z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B4E619CC6DF8482899056CDFD2479913_11</vt:lpwstr>
  </property>
</Properties>
</file>