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附件1： </w:t>
      </w: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8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pacing w:val="-6"/>
          <w:sz w:val="40"/>
          <w:szCs w:val="40"/>
          <w:highlight w:val="none"/>
        </w:rPr>
        <w:t>中山翠亨新区（南朗街道）2024年公开招聘</w:t>
      </w:r>
      <w:r>
        <w:rPr>
          <w:rFonts w:hint="eastAsia" w:ascii="方正小标宋简体" w:hAnsi="黑体" w:eastAsia="方正小标宋简体"/>
          <w:color w:val="auto"/>
          <w:spacing w:val="-6"/>
          <w:sz w:val="40"/>
          <w:szCs w:val="40"/>
          <w:highlight w:val="none"/>
          <w:lang w:val="en-US" w:eastAsia="zh-CN"/>
        </w:rPr>
        <w:t>公办</w:t>
      </w:r>
      <w:r>
        <w:rPr>
          <w:rFonts w:hint="eastAsia" w:ascii="方正小标宋简体" w:hAnsi="黑体" w:eastAsia="方正小标宋简体"/>
          <w:color w:val="auto"/>
          <w:spacing w:val="-6"/>
          <w:sz w:val="40"/>
          <w:szCs w:val="40"/>
          <w:highlight w:val="none"/>
        </w:rPr>
        <w:t>幼儿园合同制教职工</w:t>
      </w:r>
      <w:r>
        <w:rPr>
          <w:rFonts w:hint="eastAsia" w:ascii="创艺简标宋" w:hAnsi="创艺简标宋" w:eastAsia="创艺简标宋" w:cs="创艺简标宋"/>
          <w:sz w:val="36"/>
          <w:szCs w:val="44"/>
          <w:lang w:val="en-US" w:eastAsia="zh-CN"/>
        </w:rPr>
        <w:t>岗位表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826"/>
        <w:gridCol w:w="4708"/>
        <w:gridCol w:w="350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7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海湾第一幼儿园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合同制教师</w:t>
            </w:r>
          </w:p>
        </w:tc>
        <w:tc>
          <w:tcPr>
            <w:tcW w:w="4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大专及以上学历，持有相应或以上层次的教师资格证。中专学历提升至大专及以上学历的，中专及提升学历其中一个学历的专业须为幼师、幼儿教育或学前教育专业，由招聘单位判定是否符合报名条件，硕士研究生专业不限。</w:t>
            </w:r>
          </w:p>
        </w:tc>
        <w:tc>
          <w:tcPr>
            <w:tcW w:w="3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年龄40周岁以下（1983年6月30日后出生），报名时在市一级以上幼儿园任职的优秀教师可放宽至45周岁（1978年6月30日后出生）。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翠湖幼儿园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合同制教师</w:t>
            </w:r>
          </w:p>
        </w:tc>
        <w:tc>
          <w:tcPr>
            <w:tcW w:w="4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大专及以上学历，持有相应或以上层次的教师资格证。中专学历提升至大专及以上学历的，中专及提升学历其中一个学历的专业须为幼师、幼儿教育或学前教育专业，由招聘单位判定是否符合报名条件，硕士研究生专业不限。</w:t>
            </w:r>
          </w:p>
        </w:tc>
        <w:tc>
          <w:tcPr>
            <w:tcW w:w="3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年龄40周岁以下（1983年6月30日后出生），报名时在市一级以上幼儿园任职的优秀教师可放宽至45周岁（1978年6月30日后出生）。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海湾第一幼儿园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保育员</w:t>
            </w:r>
          </w:p>
        </w:tc>
        <w:tc>
          <w:tcPr>
            <w:tcW w:w="4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高中（含中专及中职）及以上学历，持有保育员资格证或参加过教育行政部门组织的保育员培训证明。能讲流利普通话和粤语，有幼儿园工作经验者优先。</w:t>
            </w:r>
          </w:p>
        </w:tc>
        <w:tc>
          <w:tcPr>
            <w:tcW w:w="3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年龄45周岁以下（1978年6月30日后出生）。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翠湖幼儿园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保育员</w:t>
            </w:r>
          </w:p>
        </w:tc>
        <w:tc>
          <w:tcPr>
            <w:tcW w:w="4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高中（含中专及中职）及以上学历，持有保育员资格证或参加过教育行政部门组织的保育员培训证明。能讲流利普通话和粤语，有幼儿园工作经验者优先。</w:t>
            </w:r>
          </w:p>
        </w:tc>
        <w:tc>
          <w:tcPr>
            <w:tcW w:w="3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年龄45周岁以下（1978年6月30日后出生）。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海湾第一幼儿园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厨工</w:t>
            </w:r>
          </w:p>
        </w:tc>
        <w:tc>
          <w:tcPr>
            <w:tcW w:w="4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初中以上学历，熟悉厨房工作；持有厨师证和面点师证者优先。</w:t>
            </w:r>
          </w:p>
        </w:tc>
        <w:tc>
          <w:tcPr>
            <w:tcW w:w="35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女性年龄45周岁以下（1978年6月30日后出生），男性年龄在55周岁以下（1968年6月30日后出生）。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翠湖幼儿园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厨工</w:t>
            </w:r>
          </w:p>
        </w:tc>
        <w:tc>
          <w:tcPr>
            <w:tcW w:w="4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初中以上学历，熟悉厨房工作；持有厨师证和面点师证者优先。</w:t>
            </w:r>
          </w:p>
        </w:tc>
        <w:tc>
          <w:tcPr>
            <w:tcW w:w="35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女性年龄45周岁以下（1978年6月30日后出生），男性年龄在55周岁以下（1968年6月30日后出生）。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DRiNTBlMzI4OWIxMjIzYTUxZTJiODNhYjhhMjUifQ=="/>
  </w:docVars>
  <w:rsids>
    <w:rsidRoot w:val="00000000"/>
    <w:rsid w:val="01D27163"/>
    <w:rsid w:val="06BF2AD8"/>
    <w:rsid w:val="07A4560F"/>
    <w:rsid w:val="08480EB0"/>
    <w:rsid w:val="0C502C31"/>
    <w:rsid w:val="0C817E23"/>
    <w:rsid w:val="13321F8E"/>
    <w:rsid w:val="13A81C97"/>
    <w:rsid w:val="17555A1C"/>
    <w:rsid w:val="1F6C64A9"/>
    <w:rsid w:val="242754F6"/>
    <w:rsid w:val="24687DAA"/>
    <w:rsid w:val="25E12789"/>
    <w:rsid w:val="25F328FF"/>
    <w:rsid w:val="277C0E63"/>
    <w:rsid w:val="29B107EB"/>
    <w:rsid w:val="2A5A6EAC"/>
    <w:rsid w:val="2A6B678C"/>
    <w:rsid w:val="2B397A5E"/>
    <w:rsid w:val="2EBD146C"/>
    <w:rsid w:val="33FC4468"/>
    <w:rsid w:val="34A72B03"/>
    <w:rsid w:val="3A2931A4"/>
    <w:rsid w:val="3A3B00FA"/>
    <w:rsid w:val="3B0C0DA2"/>
    <w:rsid w:val="3E5D51F2"/>
    <w:rsid w:val="3EDE7A59"/>
    <w:rsid w:val="3F3B7238"/>
    <w:rsid w:val="40D72886"/>
    <w:rsid w:val="419B7D3A"/>
    <w:rsid w:val="42BD6D2D"/>
    <w:rsid w:val="434E1C95"/>
    <w:rsid w:val="46EB141D"/>
    <w:rsid w:val="47327569"/>
    <w:rsid w:val="478E77B8"/>
    <w:rsid w:val="4A6775BD"/>
    <w:rsid w:val="4AB76213"/>
    <w:rsid w:val="4CA77C38"/>
    <w:rsid w:val="4F5E0B70"/>
    <w:rsid w:val="51585C95"/>
    <w:rsid w:val="554F251E"/>
    <w:rsid w:val="55A404AA"/>
    <w:rsid w:val="57107A10"/>
    <w:rsid w:val="5B897B92"/>
    <w:rsid w:val="5BBC25EB"/>
    <w:rsid w:val="5D79536A"/>
    <w:rsid w:val="5DD8792F"/>
    <w:rsid w:val="5E8C07FB"/>
    <w:rsid w:val="611B028D"/>
    <w:rsid w:val="64796E55"/>
    <w:rsid w:val="65CA6BD9"/>
    <w:rsid w:val="65DE77CB"/>
    <w:rsid w:val="6629621D"/>
    <w:rsid w:val="68CB7FBC"/>
    <w:rsid w:val="6B5F6832"/>
    <w:rsid w:val="6E97454F"/>
    <w:rsid w:val="6FC3514E"/>
    <w:rsid w:val="70037518"/>
    <w:rsid w:val="722A1FB0"/>
    <w:rsid w:val="73554FE6"/>
    <w:rsid w:val="7550422C"/>
    <w:rsid w:val="75BF585D"/>
    <w:rsid w:val="77021423"/>
    <w:rsid w:val="7B94617F"/>
    <w:rsid w:val="7F202F7E"/>
    <w:rsid w:val="7F4A138F"/>
    <w:rsid w:val="7FD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0" w:firstLineChars="200"/>
    </w:pPr>
    <w:rPr>
      <w:rFonts w:ascii="仿宋_GB2312"/>
      <w:szCs w:val="2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2024-06-19T05:19:00Z</dcterms:created>
  <dc:creator>lenovo</dc:creator>
  <cp:lastModifiedBy>心曲</cp:lastModifiedBy>
  <cp:lastPrinted>2024-06-20T06:47:00Z</cp:lastPrinted>
  <dcterms:modified xsi:type="dcterms:W3CDTF">2024-06-29T10:41:41Z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2CCFD8D8CF1F4C57AFDD7CCDF739D518_12</vt:lpwstr>
  </property>
</Properties>
</file>