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bidi="ar-SA"/>
        </w:rPr>
      </w:pPr>
      <w:r>
        <w:rPr>
          <w:rFonts w:hint="eastAsia" w:ascii="仿宋_GB2312" w:eastAsia="仿宋_GB2312" w:cs="仿宋_GB2312"/>
          <w:bCs w:val="0"/>
          <w:color w:val="auto"/>
          <w:sz w:val="30"/>
          <w:szCs w:val="30"/>
          <w:highlight w:val="none"/>
          <w:lang w:bidi="ar-SA"/>
        </w:rPr>
        <w:t>附件1</w:t>
      </w:r>
    </w:p>
    <w:p>
      <w:pPr>
        <w:ind w:firstLine="208" w:firstLineChars="50"/>
        <w:jc w:val="center"/>
        <w:rPr>
          <w:rFonts w:ascii="黑体" w:hAnsi="黑体" w:eastAsia="黑体"/>
          <w:color w:val="auto"/>
          <w:sz w:val="42"/>
          <w:szCs w:val="42"/>
          <w:highlight w:val="none"/>
        </w:rPr>
      </w:pPr>
      <w:r>
        <w:rPr>
          <w:rFonts w:hint="eastAsia" w:ascii="黑体" w:hAnsi="黑体" w:eastAsia="黑体"/>
          <w:bCs w:val="0"/>
          <w:color w:val="auto"/>
          <w:sz w:val="42"/>
          <w:szCs w:val="42"/>
          <w:highlight w:val="none"/>
        </w:rPr>
        <w:t>苍南县</w:t>
      </w:r>
      <w:r>
        <w:rPr>
          <w:rFonts w:ascii="黑体" w:hAnsi="黑体" w:eastAsia="黑体"/>
          <w:bCs w:val="0"/>
          <w:color w:val="auto"/>
          <w:sz w:val="42"/>
          <w:szCs w:val="42"/>
          <w:highlight w:val="none"/>
        </w:rPr>
        <w:t>2024</w:t>
      </w:r>
      <w:r>
        <w:rPr>
          <w:rFonts w:hint="eastAsia" w:ascii="黑体" w:hAnsi="黑体" w:eastAsia="黑体"/>
          <w:bCs w:val="0"/>
          <w:color w:val="auto"/>
          <w:sz w:val="42"/>
          <w:szCs w:val="42"/>
          <w:highlight w:val="none"/>
        </w:rPr>
        <w:t>年中小学（幼儿园）教师招聘计划</w:t>
      </w:r>
    </w:p>
    <w:tbl>
      <w:tblPr>
        <w:tblStyle w:val="12"/>
        <w:tblW w:w="993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58"/>
        <w:gridCol w:w="1546"/>
        <w:gridCol w:w="669"/>
        <w:gridCol w:w="831"/>
        <w:gridCol w:w="827"/>
        <w:gridCol w:w="902"/>
        <w:gridCol w:w="1130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学科名称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户籍地或生源地要求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笔试内容</w:t>
            </w: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普高（职高）学科岗位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苍南县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高中学科专业知识和教育教学理论知识</w:t>
            </w: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其中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名编制在特殊学校，安排在普高任教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6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职高专业类学科岗位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苍南县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高中学科专业知识和教育教学理论知识</w:t>
            </w:r>
          </w:p>
        </w:tc>
        <w:tc>
          <w:tcPr>
            <w:tcW w:w="27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要求相关专业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建筑智能化设备安装与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维护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初中岗位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苍南县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高中学科专业知识和教育教学理论知识</w:t>
            </w: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both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其中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名编制在特殊学校，安排在农村初中任教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其中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名编制在特殊学校，安排在农村初中任教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both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其中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名编制在特殊学校，安排在农村初中任教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初中学科专业知识和教育教学理论知识</w:t>
            </w: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其中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名编制在特殊学校，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名安排在农村初中任教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在特殊学校任教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编制在特殊学校，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安排在农村初中任教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both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在特殊学校任教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在特殊学校任教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在特殊学校任教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小学岗位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苍南县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小学学科专业知识和教育教学理论知识</w:t>
            </w: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both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名编制在特殊学校，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安排在农村小学任教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spacing w:line="240" w:lineRule="exact"/>
              <w:ind w:left="0" w:leftChars="0" w:firstLine="0" w:firstLineChars="0"/>
              <w:jc w:val="both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名编制在特殊学校，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安排在农村小学任教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编制在特殊学校，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安排在农村小学任教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在特殊学校任教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名编制在特殊学校，其中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安排在农村小学任教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体育（定向）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苍南县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限退役军人报考，专业不限。编制在特殊学校，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安排在农村小学任教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学前教育岗位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苍南县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shd w:val="clear"/>
                <w:lang w:bidi="ar"/>
              </w:rPr>
              <w:t>学前教育学科专业知识和学前教育教学理论知识</w:t>
            </w: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在我县公办及民办幼儿园连续工作满1学年的现任在职幼儿园教师户籍不限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特殊教育岗位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康复训练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儿童康复专业知识和特殊教育教学理论知识</w:t>
            </w:r>
          </w:p>
        </w:tc>
        <w:tc>
          <w:tcPr>
            <w:tcW w:w="2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要求相关专业。3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名在特殊学校任教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86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16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spacing w:line="560" w:lineRule="exact"/>
        <w:ind w:firstLine="0" w:firstLineChars="0"/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pStyle w:val="2"/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pStyle w:val="2"/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pStyle w:val="2"/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pStyle w:val="2"/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pStyle w:val="2"/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pStyle w:val="2"/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pStyle w:val="2"/>
        <w:rPr>
          <w:rFonts w:hint="eastAsia" w:ascii="仿宋_GB2312" w:cs="仿宋_GB2312"/>
          <w:color w:val="auto"/>
          <w:sz w:val="30"/>
          <w:szCs w:val="30"/>
          <w:highlight w:val="none"/>
        </w:rPr>
      </w:pPr>
    </w:p>
    <w:p>
      <w:pPr>
        <w:rPr>
          <w:rFonts w:hint="eastAsia"/>
        </w:rPr>
      </w:pPr>
    </w:p>
    <w:p>
      <w:pPr>
        <w:spacing w:line="560" w:lineRule="exact"/>
        <w:ind w:firstLine="0" w:firstLineChars="0"/>
        <w:rPr>
          <w:rFonts w:ascii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cs="仿宋_GB2312"/>
          <w:color w:val="auto"/>
          <w:sz w:val="30"/>
          <w:szCs w:val="30"/>
          <w:highlight w:val="none"/>
        </w:rPr>
        <w:t>附件</w:t>
      </w:r>
      <w:r>
        <w:rPr>
          <w:rFonts w:ascii="仿宋_GB2312" w:cs="仿宋_GB2312"/>
          <w:color w:val="auto"/>
          <w:sz w:val="30"/>
          <w:szCs w:val="30"/>
          <w:highlight w:val="none"/>
        </w:rPr>
        <w:t>2</w:t>
      </w:r>
    </w:p>
    <w:p>
      <w:pPr>
        <w:pStyle w:val="4"/>
        <w:spacing w:line="560" w:lineRule="exact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苍南县202</w:t>
      </w:r>
      <w:r>
        <w:rPr>
          <w:color w:val="auto"/>
          <w:highlight w:val="none"/>
        </w:rPr>
        <w:t>4</w:t>
      </w:r>
      <w:r>
        <w:rPr>
          <w:rFonts w:hint="eastAsia"/>
          <w:color w:val="auto"/>
          <w:highlight w:val="none"/>
        </w:rPr>
        <w:t>年教师招聘专业资格审查办法</w:t>
      </w:r>
    </w:p>
    <w:p>
      <w:pPr>
        <w:spacing w:line="560" w:lineRule="exact"/>
        <w:ind w:firstLine="592"/>
        <w:rPr>
          <w:rFonts w:ascii="仿宋_GB2312" w:cs="仿宋_GB2312"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32"/>
        <w:rPr>
          <w:rFonts w:ascii="黑体" w:eastAsia="黑体" w:cs="仿宋"/>
          <w:color w:val="auto"/>
          <w:sz w:val="32"/>
          <w:szCs w:val="32"/>
          <w:highlight w:val="none"/>
        </w:rPr>
      </w:pPr>
      <w:r>
        <w:rPr>
          <w:rFonts w:hint="eastAsia" w:ascii="仿宋_GB2312" w:cs="仿宋_GB2312"/>
          <w:color w:val="auto"/>
          <w:sz w:val="32"/>
          <w:szCs w:val="32"/>
          <w:highlight w:val="none"/>
        </w:rPr>
        <w:t>根据招聘单位及其主管部门的招聘要求，结合招聘岗位工作实际需要，特制定本次招聘专业资格审查办法。具体如下：</w:t>
      </w:r>
    </w:p>
    <w:p>
      <w:pPr>
        <w:spacing w:line="560" w:lineRule="exact"/>
        <w:ind w:firstLine="620" w:firstLineChars="196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一、基本原则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本着“相近、相似”和“宜宽不宜窄，有利于人才选拔”的原则，考生对报考专业有异议的，须本人在</w:t>
      </w:r>
      <w:r>
        <w:rPr>
          <w:color w:val="auto"/>
          <w:highlight w:val="none"/>
        </w:rPr>
        <w:t>2024</w:t>
      </w:r>
      <w:r>
        <w:rPr>
          <w:rFonts w:hint="eastAsia"/>
          <w:color w:val="auto"/>
          <w:highlight w:val="none"/>
        </w:rPr>
        <w:t>年</w:t>
      </w:r>
      <w:r>
        <w:rPr>
          <w:color w:val="auto"/>
          <w:highlight w:val="none"/>
        </w:rPr>
        <w:t>7</w:t>
      </w:r>
      <w:r>
        <w:rPr>
          <w:rFonts w:hint="eastAsia"/>
          <w:color w:val="auto"/>
          <w:highlight w:val="none"/>
        </w:rPr>
        <w:t>月</w:t>
      </w:r>
      <w:r>
        <w:rPr>
          <w:rFonts w:hint="default"/>
          <w:color w:val="auto"/>
          <w:highlight w:val="none"/>
          <w:lang w:val="en-US"/>
        </w:rPr>
        <w:t>5</w:t>
      </w:r>
      <w:r>
        <w:rPr>
          <w:rFonts w:hint="eastAsia"/>
          <w:color w:val="auto"/>
          <w:highlight w:val="none"/>
        </w:rPr>
        <w:t>日</w:t>
      </w:r>
      <w:r>
        <w:rPr>
          <w:color w:val="auto"/>
          <w:highlight w:val="none"/>
        </w:rPr>
        <w:t>17</w:t>
      </w:r>
      <w:r>
        <w:rPr>
          <w:rFonts w:hint="eastAsia"/>
          <w:color w:val="auto"/>
          <w:highlight w:val="none"/>
        </w:rPr>
        <w:t>：</w:t>
      </w:r>
      <w:r>
        <w:rPr>
          <w:color w:val="auto"/>
          <w:highlight w:val="none"/>
        </w:rPr>
        <w:t>00</w:t>
      </w:r>
      <w:r>
        <w:rPr>
          <w:rFonts w:hint="eastAsia"/>
          <w:color w:val="auto"/>
          <w:highlight w:val="none"/>
        </w:rPr>
        <w:t>前（逾时不再受理申请）到苍南县教育局（苍南县灵溪镇渎浦街）人事科</w:t>
      </w:r>
      <w:r>
        <w:rPr>
          <w:color w:val="auto"/>
          <w:highlight w:val="none"/>
        </w:rPr>
        <w:t>408</w:t>
      </w:r>
      <w:r>
        <w:rPr>
          <w:rFonts w:hint="eastAsia"/>
          <w:color w:val="auto"/>
          <w:highlight w:val="none"/>
        </w:rPr>
        <w:t>室，提出书面申请意见并提供相应的学习课程等证明资料。经研究认为确需增加专业的，苍南县教育局会同苍南县人力资源和社会保障局研究确定。</w:t>
      </w:r>
    </w:p>
    <w:p>
      <w:pPr>
        <w:pStyle w:val="23"/>
        <w:spacing w:line="560" w:lineRule="exact"/>
        <w:ind w:firstLine="632"/>
        <w:rPr>
          <w:color w:val="auto"/>
          <w:szCs w:val="32"/>
          <w:highlight w:val="none"/>
        </w:rPr>
      </w:pPr>
      <w:r>
        <w:rPr>
          <w:rFonts w:hint="eastAsia"/>
          <w:color w:val="auto"/>
          <w:szCs w:val="32"/>
          <w:highlight w:val="none"/>
        </w:rPr>
        <w:t>二、专业要求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ascii="仿宋" w:hAnsi="仿宋" w:eastAsia="仿宋"/>
          <w:b/>
          <w:color w:val="auto"/>
          <w:szCs w:val="32"/>
          <w:highlight w:val="none"/>
        </w:rPr>
        <w:t>1.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“语文教师”岗位可报考专业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b/>
          <w:bCs w:val="0"/>
          <w:color w:val="auto"/>
          <w:highlight w:val="none"/>
          <w:u w:val="single"/>
        </w:rPr>
        <w:t>中国语言文学类、</w:t>
      </w:r>
      <w:r>
        <w:rPr>
          <w:rFonts w:hint="eastAsia"/>
          <w:color w:val="auto"/>
          <w:highlight w:val="none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ascii="仿宋" w:hAnsi="仿宋" w:eastAsia="仿宋"/>
          <w:b/>
          <w:color w:val="auto"/>
          <w:szCs w:val="32"/>
          <w:highlight w:val="none"/>
        </w:rPr>
        <w:t>2.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“数学教师”岗位可报考专业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b/>
          <w:bCs w:val="0"/>
          <w:color w:val="auto"/>
          <w:highlight w:val="none"/>
          <w:u w:val="single"/>
        </w:rPr>
        <w:t>数学类、</w:t>
      </w:r>
      <w:r>
        <w:rPr>
          <w:rFonts w:hint="eastAsia"/>
          <w:color w:val="auto"/>
          <w:highlight w:val="none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ascii="仿宋" w:hAnsi="仿宋" w:eastAsia="仿宋"/>
          <w:b/>
          <w:color w:val="auto"/>
          <w:szCs w:val="32"/>
          <w:highlight w:val="none"/>
        </w:rPr>
        <w:t>3.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“英语教师”岗位可报考专业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b/>
          <w:bCs w:val="0"/>
          <w:color w:val="auto"/>
          <w:highlight w:val="none"/>
          <w:u w:val="single"/>
        </w:rPr>
        <w:t>外国语言文学类、翻译类、</w:t>
      </w:r>
      <w:r>
        <w:rPr>
          <w:rFonts w:hint="eastAsia"/>
          <w:color w:val="auto"/>
          <w:highlight w:val="none"/>
        </w:rPr>
        <w:t>英语、英语语言文学、外国语言学及应用语言学、翻译、学科教学（英语）、课程与教学论（英语）、英语笔译、英语口译</w:t>
      </w:r>
    </w:p>
    <w:p>
      <w:pPr>
        <w:pStyle w:val="23"/>
        <w:spacing w:line="560" w:lineRule="exact"/>
        <w:ind w:firstLine="634"/>
        <w:rPr>
          <w:rFonts w:hint="eastAsia" w:ascii="仿宋" w:hAnsi="仿宋" w:eastAsia="仿宋"/>
          <w:b/>
          <w:color w:val="auto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4.</w:t>
      </w:r>
      <w:r>
        <w:rPr>
          <w:rFonts w:hint="eastAsia" w:ascii="仿宋" w:hAnsi="仿宋" w:eastAsia="仿宋"/>
          <w:b/>
          <w:color w:val="auto"/>
          <w:szCs w:val="32"/>
          <w:highlight w:val="none"/>
          <w:lang w:val="en-US" w:eastAsia="zh-CN"/>
        </w:rPr>
        <w:t>“政治教师”岗位可报考专业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  <w:u w:val="single"/>
        </w:rPr>
        <w:t>哲学类、经济学类、财政学类、金融学类、经济与贸易类、法学类、政治学类、社会学类、民族学类、马克思主义理论类、</w:t>
      </w:r>
      <w:r>
        <w:rPr>
          <w:rFonts w:hint="eastAsia"/>
          <w:color w:val="auto"/>
          <w:highlight w:val="none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5</w:t>
      </w:r>
      <w:r>
        <w:rPr>
          <w:rFonts w:ascii="仿宋" w:hAnsi="仿宋" w:eastAsia="仿宋"/>
          <w:b/>
          <w:color w:val="auto"/>
          <w:szCs w:val="32"/>
          <w:highlight w:val="none"/>
        </w:rPr>
        <w:t>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“历史教师”岗位可报考专业</w:t>
      </w:r>
    </w:p>
    <w:p>
      <w:pPr>
        <w:spacing w:line="560" w:lineRule="exact"/>
        <w:ind w:firstLine="620" w:firstLineChars="196"/>
        <w:rPr>
          <w:rFonts w:ascii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cs="仿宋_GB2312"/>
          <w:b/>
          <w:bCs/>
          <w:color w:val="auto"/>
          <w:sz w:val="32"/>
          <w:szCs w:val="32"/>
          <w:highlight w:val="none"/>
          <w:u w:val="single"/>
        </w:rPr>
        <w:t>历史学类、</w:t>
      </w:r>
      <w:r>
        <w:rPr>
          <w:rFonts w:hint="eastAsia" w:ascii="仿宋_GB2312" w:cs="仿宋_GB2312"/>
          <w:color w:val="auto"/>
          <w:sz w:val="32"/>
          <w:szCs w:val="32"/>
          <w:highlight w:val="none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6.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</w:t>
      </w:r>
      <w:r>
        <w:rPr>
          <w:rFonts w:hint="eastAsia" w:ascii="仿宋" w:hAnsi="仿宋" w:eastAsia="仿宋"/>
          <w:b/>
          <w:color w:val="auto"/>
          <w:szCs w:val="32"/>
          <w:highlight w:val="none"/>
          <w:lang w:val="en-US" w:eastAsia="zh-CN"/>
        </w:rPr>
        <w:t>地理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教师”岗位可报考专业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b/>
          <w:bCs/>
          <w:strike w:val="0"/>
          <w:dstrike w:val="0"/>
          <w:color w:val="auto"/>
          <w:highlight w:val="none"/>
          <w:u w:val="single"/>
        </w:rPr>
        <w:t>地理学类、地理科学类、地质学类、地质资源与地质工程类、城乡规划学类</w:t>
      </w:r>
      <w:r>
        <w:rPr>
          <w:rFonts w:hint="eastAsia"/>
          <w:color w:val="auto"/>
          <w:highlight w:val="none"/>
        </w:rPr>
        <w:t>、地理科学、自然地理与资源环境、人文地理与城乡规划、地理信息科学、自然地理学、人文地理学、地图学与地理信息系统、环境地理学、学科教学（地理）、课程与教学论（地理）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7</w:t>
      </w:r>
      <w:r>
        <w:rPr>
          <w:rFonts w:ascii="仿宋" w:hAnsi="仿宋" w:eastAsia="仿宋"/>
          <w:b/>
          <w:color w:val="auto"/>
          <w:szCs w:val="32"/>
          <w:highlight w:val="none"/>
        </w:rPr>
        <w:t>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“初中社会”岗位可报考专业</w:t>
      </w:r>
    </w:p>
    <w:p>
      <w:pPr>
        <w:spacing w:line="560" w:lineRule="exact"/>
        <w:ind w:firstLine="632"/>
        <w:rPr>
          <w:rFonts w:hint="default" w:eastAsia="仿宋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Cs w:val="32"/>
          <w:highlight w:val="none"/>
          <w:lang w:val="en-US" w:eastAsia="zh-CN"/>
        </w:rPr>
        <w:t>同</w:t>
      </w:r>
      <w:r>
        <w:rPr>
          <w:rFonts w:hint="eastAsia" w:ascii="仿宋" w:hAnsi="仿宋" w:eastAsia="仿宋"/>
          <w:b w:val="0"/>
          <w:bCs w:val="0"/>
          <w:color w:val="auto"/>
          <w:szCs w:val="32"/>
          <w:highlight w:val="none"/>
        </w:rPr>
        <w:t>“</w:t>
      </w:r>
      <w:r>
        <w:rPr>
          <w:rFonts w:hint="eastAsia" w:ascii="仿宋" w:hAnsi="仿宋" w:eastAsia="仿宋"/>
          <w:b w:val="0"/>
          <w:bCs w:val="0"/>
          <w:color w:val="auto"/>
          <w:szCs w:val="32"/>
          <w:highlight w:val="none"/>
          <w:lang w:val="en-US" w:eastAsia="zh-CN"/>
        </w:rPr>
        <w:t>政治</w:t>
      </w:r>
      <w:r>
        <w:rPr>
          <w:rFonts w:hint="eastAsia" w:ascii="仿宋" w:hAnsi="仿宋" w:eastAsia="仿宋"/>
          <w:b w:val="0"/>
          <w:bCs w:val="0"/>
          <w:color w:val="auto"/>
          <w:szCs w:val="32"/>
          <w:highlight w:val="none"/>
        </w:rPr>
        <w:t>教师”“历史教师”“</w:t>
      </w:r>
      <w:r>
        <w:rPr>
          <w:rFonts w:hint="eastAsia" w:ascii="仿宋" w:hAnsi="仿宋" w:eastAsia="仿宋"/>
          <w:b w:val="0"/>
          <w:bCs w:val="0"/>
          <w:color w:val="auto"/>
          <w:szCs w:val="32"/>
          <w:highlight w:val="none"/>
          <w:lang w:val="en-US" w:eastAsia="zh-CN"/>
        </w:rPr>
        <w:t>地理</w:t>
      </w:r>
      <w:r>
        <w:rPr>
          <w:rFonts w:hint="eastAsia" w:ascii="仿宋" w:hAnsi="仿宋" w:eastAsia="仿宋"/>
          <w:b w:val="0"/>
          <w:bCs w:val="0"/>
          <w:color w:val="auto"/>
          <w:szCs w:val="32"/>
          <w:highlight w:val="none"/>
        </w:rPr>
        <w:t>教师”岗位可报考专业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8</w:t>
      </w:r>
      <w:r>
        <w:rPr>
          <w:rFonts w:ascii="仿宋" w:hAnsi="仿宋" w:eastAsia="仿宋"/>
          <w:b/>
          <w:color w:val="auto"/>
          <w:szCs w:val="32"/>
          <w:highlight w:val="none"/>
        </w:rPr>
        <w:t>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“音乐教师”岗位可报考专业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b/>
          <w:bCs w:val="0"/>
          <w:color w:val="auto"/>
          <w:highlight w:val="none"/>
          <w:u w:val="single"/>
        </w:rPr>
        <w:t>音乐与舞蹈学类、</w:t>
      </w:r>
      <w:r>
        <w:rPr>
          <w:rFonts w:hint="eastAsia"/>
          <w:color w:val="auto"/>
          <w:highlight w:val="none"/>
        </w:rPr>
        <w:t>音乐学、音乐表演、音乐教育、艺术教育、作曲与作曲技术理论、舞蹈学、舞蹈表演、舞蹈编导、舞蹈教育、流行音乐、音乐治疗、流行舞蹈、表演、戏剧学、播音与主持艺术、戏剧影视文学、戏剧教育、音乐与舞蹈学、学科教学（音乐）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9</w:t>
      </w:r>
      <w:r>
        <w:rPr>
          <w:rFonts w:ascii="仿宋" w:hAnsi="仿宋" w:eastAsia="仿宋"/>
          <w:b/>
          <w:color w:val="auto"/>
          <w:szCs w:val="32"/>
          <w:highlight w:val="none"/>
        </w:rPr>
        <w:t>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“体育教师”岗位可报考专业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b/>
          <w:bCs w:val="0"/>
          <w:color w:val="auto"/>
          <w:highlight w:val="none"/>
          <w:u w:val="single"/>
        </w:rPr>
        <w:t>体育学类、</w:t>
      </w:r>
      <w:r>
        <w:rPr>
          <w:rFonts w:hint="eastAsia"/>
          <w:color w:val="auto"/>
          <w:highlight w:val="none"/>
        </w:rPr>
        <w:t>体育、竞赛组织、体育教育、运动训练、社会体育指导、社会体育指导与管理、武术与民族传统体育、运动人体科学、运动康复、休闲体育、体能训练、冰雪运动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10</w:t>
      </w:r>
      <w:r>
        <w:rPr>
          <w:rFonts w:ascii="仿宋" w:hAnsi="仿宋" w:eastAsia="仿宋"/>
          <w:b/>
          <w:color w:val="auto"/>
          <w:szCs w:val="32"/>
          <w:highlight w:val="none"/>
        </w:rPr>
        <w:t>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“美术教师”岗位可报考专业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b/>
          <w:bCs w:val="0"/>
          <w:color w:val="auto"/>
          <w:highlight w:val="none"/>
          <w:u w:val="single"/>
        </w:rPr>
        <w:t>美术学类、设计学类、</w:t>
      </w:r>
      <w:r>
        <w:rPr>
          <w:rFonts w:hint="eastAsia"/>
          <w:color w:val="auto"/>
          <w:highlight w:val="none"/>
        </w:rPr>
        <w:t>美术学、绘画、雕塑、摄影、书法学、中国画、实验艺术、跨媒体艺术、文物保护与修复、漫画、动画、视觉传达设计、环境设计、产品设计、服装与服饰设计、工艺美术、公共艺术、艺术与科技、陶瓷艺术设计、包装设计、数字媒体艺术、艺术设计学、美术学、设计艺术学、绘画与视觉艺术、学科教学（美术）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7</w:t>
      </w:r>
      <w:r>
        <w:rPr>
          <w:rFonts w:ascii="仿宋" w:hAnsi="仿宋" w:eastAsia="仿宋"/>
          <w:b/>
          <w:color w:val="auto"/>
          <w:szCs w:val="32"/>
          <w:highlight w:val="none"/>
        </w:rPr>
        <w:t>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“心理健康教师”岗位可报考专业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u w:val="single"/>
        </w:rPr>
        <w:t>心理学类、</w:t>
      </w:r>
      <w:r>
        <w:rPr>
          <w:rFonts w:hint="eastAsia"/>
          <w:color w:val="auto"/>
          <w:highlight w:val="none"/>
        </w:rPr>
        <w:t>心理学、教育心理学、管理心理学、医学心理学、普通心理学、应用心理学、基础心理学、发展与教育心理学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、音乐治疗。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8.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“科学教师”岗位可报考专业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b/>
          <w:bCs w:val="0"/>
          <w:color w:val="auto"/>
          <w:highlight w:val="none"/>
          <w:u w:val="single"/>
        </w:rPr>
        <w:t>物理学类、</w:t>
      </w:r>
      <w:r>
        <w:rPr>
          <w:rFonts w:hint="eastAsia"/>
          <w:color w:val="auto"/>
          <w:highlight w:val="none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学科教学（物理）、课程与教学论（物理）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b/>
          <w:bCs w:val="0"/>
          <w:color w:val="auto"/>
          <w:highlight w:val="none"/>
          <w:u w:val="single"/>
        </w:rPr>
        <w:t>化学类、</w:t>
      </w:r>
      <w:r>
        <w:rPr>
          <w:rFonts w:hint="eastAsia"/>
          <w:color w:val="auto"/>
          <w:highlight w:val="none"/>
        </w:rPr>
        <w:t>化学、应用化学、化学生物学、分子科学与工程、能源化学、无机化学、分析化学、有机化学、物理化学（含化学物理）、高分子化学与物理、学科教学（化学）、课程与教学论（化学）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b/>
          <w:bCs w:val="0"/>
          <w:color w:val="auto"/>
          <w:highlight w:val="none"/>
          <w:u w:val="single"/>
        </w:rPr>
        <w:t>生物学类、生物工程类、生态学类、环境科学与工程类、生物医学工程类、植物生产类、自然保护与环境生态类、动物生产类、动物医学类、林学类、水产类、草学类、</w:t>
      </w:r>
      <w:r>
        <w:rPr>
          <w:rFonts w:hint="eastAsia"/>
          <w:color w:val="auto"/>
          <w:highlight w:val="none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9.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</w:t>
      </w:r>
      <w:r>
        <w:rPr>
          <w:rFonts w:hint="eastAsia" w:ascii="仿宋" w:hAnsi="仿宋" w:eastAsia="仿宋"/>
          <w:b/>
          <w:color w:val="auto"/>
          <w:szCs w:val="32"/>
          <w:highlight w:val="none"/>
          <w:lang w:val="en-US" w:eastAsia="zh-CN"/>
        </w:rPr>
        <w:t>初中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计算机教师”岗位可报考专业</w:t>
      </w:r>
    </w:p>
    <w:p>
      <w:pPr>
        <w:spacing w:line="560" w:lineRule="exact"/>
        <w:ind w:firstLine="632" w:firstLineChars="0"/>
        <w:rPr>
          <w:color w:val="auto"/>
          <w:highlight w:val="none"/>
        </w:rPr>
      </w:pPr>
      <w:r>
        <w:rPr>
          <w:rFonts w:hint="eastAsia"/>
          <w:b/>
          <w:bCs w:val="0"/>
          <w:color w:val="auto"/>
          <w:highlight w:val="none"/>
          <w:u w:val="single"/>
        </w:rPr>
        <w:t>电子信息类、计算机类、软件工程类、网络空间安全类、</w:t>
      </w:r>
      <w:r>
        <w:rPr>
          <w:rFonts w:hint="eastAsia"/>
          <w:color w:val="auto"/>
          <w:highlight w:val="none"/>
        </w:rPr>
        <w:t>智能科学与技术、空间信息与数字技术、电子与计算机工程、计算机科学与技术、软件工程、网络工程、区块链工程、信息工程、信息安全、网络空间安全、网络与信息安全、物联网工程、数字媒体技术、计算机网络技术、计算机网络工程、计算机应用技术、计算机技术与应用、信息科学技术、电子信息工程技术、电子信息工程、计算机信息管理、信息管理和信息系统、信息与计算科学、电子信息技术、数据科学与大数据技术、新媒体技术、电影制作、保密技术、虚拟现实技术、软件技术、教育学（教育技术）、教育技术学、计算机系统结构、计算机技术、系统工程、计算机软件与理论、现代教育技术、电子科学与技术、控制科学与工程、导航制导与控制、职业技术教育学、科学与技术教育、通信与信息系统、信号与信息处理、控制理论与控制工程、检测技术与自动化装置、信息与通信工程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highlight w:val="none"/>
        </w:rPr>
      </w:pPr>
      <w:r>
        <w:rPr>
          <w:rFonts w:hint="default" w:ascii="仿宋" w:hAnsi="仿宋" w:eastAsia="仿宋"/>
          <w:b/>
          <w:bCs/>
          <w:color w:val="auto"/>
          <w:szCs w:val="32"/>
          <w:highlight w:val="none"/>
          <w:lang w:val="en-US"/>
        </w:rPr>
        <w:t>10</w:t>
      </w:r>
      <w:r>
        <w:rPr>
          <w:rFonts w:ascii="仿宋" w:hAnsi="仿宋" w:eastAsia="仿宋"/>
          <w:b/>
          <w:bCs/>
          <w:color w:val="auto"/>
          <w:szCs w:val="32"/>
          <w:highlight w:val="none"/>
        </w:rPr>
        <w:t>.“</w:t>
      </w:r>
      <w:r>
        <w:rPr>
          <w:rFonts w:hint="eastAsia" w:ascii="仿宋" w:hAnsi="仿宋" w:eastAsia="仿宋"/>
          <w:b/>
          <w:bCs/>
          <w:color w:val="auto"/>
          <w:szCs w:val="32"/>
          <w:highlight w:val="none"/>
        </w:rPr>
        <w:t>职高计算机</w:t>
      </w:r>
      <w:r>
        <w:rPr>
          <w:rFonts w:hint="eastAsia" w:ascii="仿宋" w:hAnsi="仿宋" w:eastAsia="仿宋"/>
          <w:b/>
          <w:bCs/>
          <w:color w:val="auto"/>
          <w:szCs w:val="32"/>
          <w:highlight w:val="none"/>
          <w:lang w:val="en-US" w:eastAsia="zh-CN"/>
        </w:rPr>
        <w:t>教师</w:t>
      </w:r>
      <w:r>
        <w:rPr>
          <w:rFonts w:hint="eastAsia" w:ascii="仿宋" w:hAnsi="仿宋" w:eastAsia="仿宋"/>
          <w:b/>
          <w:bCs/>
          <w:color w:val="auto"/>
          <w:szCs w:val="32"/>
          <w:highlight w:val="none"/>
        </w:rPr>
        <w:t>”岗位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可报考专业</w:t>
      </w:r>
    </w:p>
    <w:p>
      <w:pPr>
        <w:numPr>
          <w:ilvl w:val="255"/>
          <w:numId w:val="0"/>
        </w:numPr>
        <w:spacing w:line="560" w:lineRule="exact"/>
        <w:ind w:firstLine="63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计算机科学与技术、计算机应用工程、计算机及软件、软件工程、软件工程技术、网络工程、网络工程技术、信息安全、物联网工程、物联网工程技术、数字媒体技术、智能科学与技术、电子与计算机工程、数据科学与大数据技术、大数据工程技术、网络空间安全、信息安全与管理、新媒体技术、虚拟现实技术、人工智能工程技术</w:t>
      </w:r>
    </w:p>
    <w:p>
      <w:pPr>
        <w:numPr>
          <w:ilvl w:val="255"/>
          <w:numId w:val="0"/>
        </w:numPr>
        <w:spacing w:line="560" w:lineRule="exact"/>
        <w:ind w:firstLine="632"/>
        <w:rPr>
          <w:rFonts w:ascii="仿宋" w:hAnsi="仿宋" w:eastAsia="仿宋"/>
          <w:b/>
          <w:bCs/>
          <w:color w:val="auto"/>
          <w:highlight w:val="none"/>
        </w:rPr>
      </w:pPr>
      <w:r>
        <w:rPr>
          <w:rFonts w:hint="default" w:ascii="仿宋" w:hAnsi="仿宋" w:eastAsia="仿宋"/>
          <w:b/>
          <w:bCs/>
          <w:color w:val="auto"/>
          <w:highlight w:val="none"/>
          <w:lang w:val="en-US"/>
        </w:rPr>
        <w:t>11</w:t>
      </w:r>
      <w:r>
        <w:rPr>
          <w:rFonts w:ascii="仿宋" w:hAnsi="仿宋" w:eastAsia="仿宋"/>
          <w:b/>
          <w:bCs/>
          <w:color w:val="auto"/>
          <w:highlight w:val="none"/>
        </w:rPr>
        <w:t>.“</w:t>
      </w:r>
      <w:r>
        <w:rPr>
          <w:rFonts w:hint="eastAsia" w:ascii="仿宋" w:hAnsi="仿宋" w:eastAsia="仿宋"/>
          <w:b/>
          <w:bCs/>
          <w:color w:val="auto"/>
          <w:highlight w:val="none"/>
          <w:lang w:val="en-US" w:eastAsia="zh-CN"/>
        </w:rPr>
        <w:t>职高</w:t>
      </w:r>
      <w:r>
        <w:rPr>
          <w:rFonts w:hint="eastAsia" w:ascii="仿宋" w:hAnsi="仿宋" w:eastAsia="仿宋"/>
          <w:b/>
          <w:bCs/>
          <w:color w:val="auto"/>
          <w:highlight w:val="none"/>
        </w:rPr>
        <w:t>建筑智能化设备安装与维护</w:t>
      </w:r>
      <w:r>
        <w:rPr>
          <w:rFonts w:hint="eastAsia" w:ascii="仿宋" w:hAnsi="仿宋" w:eastAsia="仿宋"/>
          <w:b/>
          <w:bCs/>
          <w:color w:val="auto"/>
          <w:highlight w:val="none"/>
          <w:lang w:val="en-US" w:eastAsia="zh-CN"/>
        </w:rPr>
        <w:t>教师</w:t>
      </w:r>
      <w:r>
        <w:rPr>
          <w:rFonts w:ascii="仿宋" w:hAnsi="仿宋" w:eastAsia="仿宋"/>
          <w:b/>
          <w:bCs/>
          <w:color w:val="auto"/>
          <w:highlight w:val="none"/>
        </w:rPr>
        <w:t>”</w:t>
      </w:r>
      <w:r>
        <w:rPr>
          <w:rFonts w:hint="eastAsia" w:ascii="仿宋" w:hAnsi="仿宋" w:eastAsia="仿宋"/>
          <w:b/>
          <w:color w:val="auto"/>
          <w:highlight w:val="none"/>
        </w:rPr>
        <w:t>岗位</w:t>
      </w:r>
      <w:r>
        <w:rPr>
          <w:rFonts w:hint="eastAsia" w:ascii="仿宋" w:hAnsi="仿宋" w:eastAsia="仿宋"/>
          <w:b/>
          <w:bCs/>
          <w:color w:val="auto"/>
          <w:szCs w:val="32"/>
          <w:highlight w:val="none"/>
        </w:rPr>
        <w:t>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土木工程、建筑工程、建筑电气与智能化、建筑电气与智能化工程、智慧建筑与建造、电气工程及其自动化、电气工程与自动化、电气自动化、电子信息工程、电子信息工程技术、电气工程及自动化、自动化技术与应用</w:t>
      </w:r>
    </w:p>
    <w:p>
      <w:pPr>
        <w:numPr>
          <w:ilvl w:val="255"/>
          <w:numId w:val="0"/>
        </w:numPr>
        <w:spacing w:line="560" w:lineRule="exact"/>
        <w:ind w:firstLine="632"/>
        <w:rPr>
          <w:rFonts w:ascii="仿宋" w:hAnsi="仿宋" w:eastAsia="仿宋"/>
          <w:b/>
          <w:bCs/>
          <w:color w:val="auto"/>
          <w:highlight w:val="none"/>
        </w:rPr>
      </w:pPr>
      <w:r>
        <w:rPr>
          <w:rFonts w:ascii="仿宋" w:hAnsi="仿宋" w:eastAsia="仿宋"/>
          <w:b/>
          <w:bCs/>
          <w:color w:val="auto"/>
          <w:highlight w:val="none"/>
        </w:rPr>
        <w:t>1</w:t>
      </w:r>
      <w:r>
        <w:rPr>
          <w:rFonts w:hint="default" w:ascii="仿宋" w:hAnsi="仿宋" w:eastAsia="仿宋"/>
          <w:b/>
          <w:bCs/>
          <w:color w:val="auto"/>
          <w:highlight w:val="none"/>
          <w:lang w:val="en-US"/>
        </w:rPr>
        <w:t>2</w:t>
      </w:r>
      <w:r>
        <w:rPr>
          <w:rFonts w:ascii="仿宋" w:hAnsi="仿宋" w:eastAsia="仿宋"/>
          <w:b/>
          <w:bCs/>
          <w:color w:val="auto"/>
          <w:highlight w:val="none"/>
        </w:rPr>
        <w:t>.“</w:t>
      </w:r>
      <w:r>
        <w:rPr>
          <w:rFonts w:hint="eastAsia" w:ascii="仿宋" w:hAnsi="仿宋" w:eastAsia="仿宋"/>
          <w:b/>
          <w:bCs/>
          <w:color w:val="auto"/>
          <w:highlight w:val="none"/>
        </w:rPr>
        <w:t>职高艺术设计</w:t>
      </w:r>
      <w:r>
        <w:rPr>
          <w:rFonts w:hint="eastAsia" w:ascii="仿宋" w:hAnsi="仿宋" w:eastAsia="仿宋"/>
          <w:b/>
          <w:bCs/>
          <w:color w:val="auto"/>
          <w:highlight w:val="none"/>
          <w:lang w:val="en-US" w:eastAsia="zh-CN"/>
        </w:rPr>
        <w:t>教师</w:t>
      </w:r>
      <w:r>
        <w:rPr>
          <w:rFonts w:ascii="仿宋" w:hAnsi="仿宋" w:eastAsia="仿宋"/>
          <w:b/>
          <w:bCs/>
          <w:color w:val="auto"/>
          <w:highlight w:val="none"/>
        </w:rPr>
        <w:t>”</w:t>
      </w:r>
      <w:r>
        <w:rPr>
          <w:rFonts w:hint="eastAsia" w:ascii="仿宋" w:hAnsi="仿宋" w:eastAsia="仿宋"/>
          <w:b/>
          <w:color w:val="auto"/>
          <w:highlight w:val="none"/>
        </w:rPr>
        <w:t>岗位</w:t>
      </w:r>
      <w:r>
        <w:rPr>
          <w:rFonts w:hint="eastAsia" w:ascii="仿宋" w:hAnsi="仿宋" w:eastAsia="仿宋"/>
          <w:b/>
          <w:bCs/>
          <w:color w:val="auto"/>
          <w:szCs w:val="32"/>
          <w:highlight w:val="none"/>
        </w:rPr>
        <w:t>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本科学历：产品设计、包装设计、艺术设计、应用艺术设计、艺术设计学</w:t>
      </w:r>
    </w:p>
    <w:p>
      <w:pPr>
        <w:spacing w:line="560" w:lineRule="exact"/>
        <w:ind w:firstLine="632"/>
        <w:rPr>
          <w:b/>
          <w:bCs/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研究生：</w:t>
      </w:r>
      <w:r>
        <w:rPr>
          <w:rFonts w:hint="eastAsia"/>
          <w:b/>
          <w:bCs/>
          <w:color w:val="auto"/>
          <w:highlight w:val="none"/>
          <w:u w:val="single"/>
        </w:rPr>
        <w:t>设计学类</w:t>
      </w:r>
    </w:p>
    <w:p>
      <w:pPr>
        <w:numPr>
          <w:ilvl w:val="255"/>
          <w:numId w:val="0"/>
        </w:numPr>
        <w:spacing w:line="560" w:lineRule="exact"/>
        <w:ind w:firstLine="632"/>
        <w:rPr>
          <w:rFonts w:ascii="仿宋" w:hAnsi="仿宋" w:eastAsia="仿宋"/>
          <w:b/>
          <w:bCs/>
          <w:color w:val="auto"/>
          <w:highlight w:val="none"/>
        </w:rPr>
      </w:pPr>
      <w:r>
        <w:rPr>
          <w:rFonts w:ascii="仿宋" w:hAnsi="仿宋" w:eastAsia="仿宋"/>
          <w:b/>
          <w:bCs/>
          <w:color w:val="auto"/>
          <w:highlight w:val="none"/>
        </w:rPr>
        <w:t>1</w:t>
      </w:r>
      <w:r>
        <w:rPr>
          <w:rFonts w:hint="default" w:ascii="仿宋" w:hAnsi="仿宋" w:eastAsia="仿宋"/>
          <w:b/>
          <w:bCs/>
          <w:color w:val="auto"/>
          <w:highlight w:val="none"/>
          <w:lang w:val="en-US"/>
        </w:rPr>
        <w:t>3</w:t>
      </w:r>
      <w:r>
        <w:rPr>
          <w:rFonts w:ascii="仿宋" w:hAnsi="仿宋" w:eastAsia="仿宋"/>
          <w:b/>
          <w:bCs/>
          <w:color w:val="auto"/>
          <w:highlight w:val="none"/>
        </w:rPr>
        <w:t>.“</w:t>
      </w:r>
      <w:r>
        <w:rPr>
          <w:rFonts w:hint="eastAsia" w:ascii="仿宋" w:hAnsi="仿宋" w:eastAsia="仿宋"/>
          <w:b/>
          <w:bCs/>
          <w:color w:val="auto"/>
          <w:highlight w:val="none"/>
        </w:rPr>
        <w:t>职高数控</w:t>
      </w:r>
      <w:r>
        <w:rPr>
          <w:rFonts w:hint="eastAsia" w:ascii="仿宋" w:hAnsi="仿宋" w:eastAsia="仿宋"/>
          <w:b/>
          <w:bCs/>
          <w:color w:val="auto"/>
          <w:highlight w:val="none"/>
          <w:lang w:val="en-US" w:eastAsia="zh-CN"/>
        </w:rPr>
        <w:t>技术应用教师</w:t>
      </w:r>
      <w:r>
        <w:rPr>
          <w:rFonts w:ascii="仿宋" w:hAnsi="仿宋" w:eastAsia="仿宋"/>
          <w:b/>
          <w:bCs/>
          <w:color w:val="auto"/>
          <w:highlight w:val="none"/>
        </w:rPr>
        <w:t>”</w:t>
      </w:r>
      <w:r>
        <w:rPr>
          <w:rFonts w:hint="eastAsia" w:ascii="仿宋" w:hAnsi="仿宋" w:eastAsia="仿宋"/>
          <w:b/>
          <w:color w:val="auto"/>
          <w:highlight w:val="none"/>
        </w:rPr>
        <w:t>岗位</w:t>
      </w:r>
      <w:r>
        <w:rPr>
          <w:rFonts w:hint="eastAsia" w:ascii="仿宋" w:hAnsi="仿宋" w:eastAsia="仿宋"/>
          <w:b/>
          <w:bCs/>
          <w:color w:val="auto"/>
          <w:szCs w:val="32"/>
          <w:highlight w:val="none"/>
        </w:rPr>
        <w:t>可报考专业</w:t>
      </w:r>
    </w:p>
    <w:p>
      <w:pPr>
        <w:shd w:val="clear" w:color="auto"/>
        <w:adjustRightInd w:val="0"/>
        <w:spacing w:line="560" w:lineRule="exact"/>
        <w:ind w:firstLine="634"/>
        <w:jc w:val="left"/>
        <w:rPr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本科：</w:t>
      </w:r>
      <w:r>
        <w:rPr>
          <w:rFonts w:hint="eastAsia"/>
          <w:color w:val="auto"/>
          <w:highlight w:val="none"/>
        </w:rPr>
        <w:t>机械工程、数控加工与模具设计、数控技术、机械工程、机械工程及自动化，机械设计制造及自动化，机械设计、智能制造工程、智能制造工程技术，机械制造工艺教育、机械维修及检测技术教育</w:t>
      </w:r>
    </w:p>
    <w:p>
      <w:pPr>
        <w:shd w:val="clear" w:color="auto"/>
        <w:adjustRightInd w:val="0"/>
        <w:spacing w:line="560" w:lineRule="exact"/>
        <w:ind w:firstLine="634"/>
        <w:jc w:val="left"/>
        <w:rPr>
          <w:b/>
          <w:bCs/>
          <w:color w:val="auto"/>
          <w:highlight w:val="none"/>
          <w:u w:val="single"/>
        </w:rPr>
      </w:pPr>
      <w:r>
        <w:rPr>
          <w:rFonts w:hint="eastAsia"/>
          <w:b/>
          <w:color w:val="auto"/>
          <w:highlight w:val="none"/>
        </w:rPr>
        <w:t>研究生：</w:t>
      </w:r>
      <w:r>
        <w:rPr>
          <w:rFonts w:hint="eastAsia"/>
          <w:b/>
          <w:bCs/>
          <w:color w:val="auto"/>
          <w:highlight w:val="none"/>
          <w:u w:val="single"/>
        </w:rPr>
        <w:t>机械工程类</w:t>
      </w:r>
    </w:p>
    <w:p>
      <w:pPr>
        <w:numPr>
          <w:ilvl w:val="255"/>
          <w:numId w:val="0"/>
        </w:numPr>
        <w:ind w:firstLine="632"/>
        <w:rPr>
          <w:rFonts w:hint="eastAsia" w:ascii="仿宋" w:hAnsi="仿宋" w:eastAsia="仿宋"/>
          <w:b/>
          <w:bCs/>
          <w:color w:val="auto"/>
          <w:szCs w:val="32"/>
          <w:highlight w:val="none"/>
          <w:lang w:val="en-US"/>
        </w:rPr>
      </w:pPr>
      <w:r>
        <w:rPr>
          <w:rFonts w:hint="eastAsia" w:ascii="仿宋" w:hAnsi="仿宋" w:eastAsia="仿宋"/>
          <w:b/>
          <w:bCs/>
          <w:color w:val="auto"/>
          <w:szCs w:val="32"/>
          <w:highlight w:val="none"/>
          <w:lang w:val="en-US"/>
        </w:rPr>
        <w:t>14.</w:t>
      </w:r>
      <w:r>
        <w:rPr>
          <w:rFonts w:hint="default" w:ascii="仿宋" w:hAnsi="仿宋" w:eastAsia="仿宋"/>
          <w:b/>
          <w:bCs/>
          <w:color w:val="auto"/>
          <w:szCs w:val="32"/>
          <w:highlight w:val="none"/>
          <w:lang w:val="en-US" w:eastAsia="zh-CN"/>
        </w:rPr>
        <w:t>“职高</w:t>
      </w:r>
      <w:r>
        <w:rPr>
          <w:rFonts w:hint="eastAsia" w:ascii="仿宋" w:hAnsi="仿宋" w:eastAsia="仿宋"/>
          <w:b/>
          <w:bCs/>
          <w:color w:val="auto"/>
          <w:szCs w:val="32"/>
          <w:highlight w:val="none"/>
          <w:lang w:val="en-US"/>
        </w:rPr>
        <w:t>电子商务教师</w:t>
      </w:r>
      <w:r>
        <w:rPr>
          <w:rFonts w:hint="default" w:ascii="仿宋" w:hAnsi="仿宋" w:eastAsia="仿宋"/>
          <w:b/>
          <w:bCs/>
          <w:color w:val="auto"/>
          <w:szCs w:val="32"/>
          <w:highlight w:val="none"/>
          <w:lang w:val="en-US" w:eastAsia="zh-CN"/>
        </w:rPr>
        <w:t>”</w:t>
      </w:r>
      <w:r>
        <w:rPr>
          <w:rFonts w:hint="eastAsia" w:ascii="仿宋" w:hAnsi="仿宋" w:eastAsia="仿宋"/>
          <w:b/>
          <w:bCs/>
          <w:color w:val="auto"/>
          <w:szCs w:val="32"/>
          <w:highlight w:val="none"/>
          <w:lang w:val="en-US"/>
        </w:rPr>
        <w:t>岗位可报考专业</w:t>
      </w:r>
    </w:p>
    <w:p>
      <w:pPr>
        <w:pStyle w:val="23"/>
        <w:widowControl/>
        <w:shd w:val="clear" w:color="auto"/>
        <w:adjustRightInd w:val="0"/>
        <w:spacing w:line="560" w:lineRule="exact"/>
        <w:ind w:firstLine="632"/>
        <w:rPr>
          <w:rFonts w:hint="eastAsia" w:eastAsia="仿宋_GB2312"/>
          <w:bCs w:val="0"/>
          <w:color w:val="auto"/>
          <w:szCs w:val="32"/>
          <w:highlight w:val="none"/>
          <w:lang w:val="en-US"/>
        </w:rPr>
      </w:pPr>
      <w:r>
        <w:rPr>
          <w:rFonts w:hint="eastAsia" w:eastAsia="仿宋_GB2312"/>
          <w:bCs w:val="0"/>
          <w:color w:val="auto"/>
          <w:szCs w:val="32"/>
          <w:highlight w:val="none"/>
          <w:lang w:val="en-US"/>
        </w:rPr>
        <w:t>电子商务、跨境电子商务、移动商务、网络营销、网络营销与直播电商、农村电子商务、商务数据分析与应用、全媒体电商运营</w:t>
      </w:r>
    </w:p>
    <w:p>
      <w:pPr>
        <w:pStyle w:val="23"/>
        <w:ind w:firstLine="634"/>
        <w:rPr>
          <w:rFonts w:hint="default" w:ascii="仿宋" w:hAnsi="仿宋" w:eastAsia="仿宋"/>
          <w:b/>
          <w:color w:val="auto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15.</w:t>
      </w:r>
      <w:r>
        <w:rPr>
          <w:rFonts w:hint="default" w:ascii="仿宋" w:hAnsi="仿宋" w:eastAsia="仿宋"/>
          <w:b/>
          <w:color w:val="auto"/>
          <w:szCs w:val="32"/>
          <w:highlight w:val="none"/>
          <w:lang w:val="en-US" w:eastAsia="zh-CN"/>
        </w:rPr>
        <w:t>“职高旅游管理教师”</w:t>
      </w: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岗位可报考专业</w:t>
      </w:r>
    </w:p>
    <w:p>
      <w:pPr>
        <w:pStyle w:val="23"/>
        <w:widowControl/>
        <w:shd w:val="clear" w:color="auto"/>
        <w:adjustRightInd w:val="0"/>
        <w:spacing w:line="560" w:lineRule="exact"/>
        <w:ind w:firstLine="632"/>
        <w:rPr>
          <w:rFonts w:hint="eastAsia" w:eastAsia="仿宋_GB2312"/>
          <w:bCs w:val="0"/>
          <w:color w:val="auto"/>
          <w:szCs w:val="32"/>
          <w:highlight w:val="none"/>
        </w:rPr>
      </w:pPr>
      <w:r>
        <w:rPr>
          <w:rFonts w:hint="eastAsia" w:eastAsia="仿宋_GB2312"/>
          <w:bCs w:val="0"/>
          <w:color w:val="auto"/>
          <w:szCs w:val="32"/>
          <w:highlight w:val="none"/>
        </w:rPr>
        <w:t>旅游管理</w:t>
      </w:r>
      <w:r>
        <w:rPr>
          <w:rFonts w:hint="eastAsia" w:eastAsia="仿宋_GB2312"/>
          <w:bCs w:val="0"/>
          <w:color w:val="auto"/>
          <w:szCs w:val="32"/>
          <w:highlight w:val="none"/>
          <w:lang w:eastAsia="zh-CN"/>
        </w:rPr>
        <w:t>、</w:t>
      </w:r>
      <w:r>
        <w:rPr>
          <w:rFonts w:hint="eastAsia" w:eastAsia="仿宋_GB2312"/>
          <w:bCs w:val="0"/>
          <w:color w:val="auto"/>
          <w:szCs w:val="32"/>
          <w:highlight w:val="none"/>
        </w:rPr>
        <w:t>酒店管理</w:t>
      </w:r>
      <w:r>
        <w:rPr>
          <w:rFonts w:hint="eastAsia" w:eastAsia="仿宋_GB2312"/>
          <w:bCs w:val="0"/>
          <w:color w:val="auto"/>
          <w:szCs w:val="32"/>
          <w:highlight w:val="none"/>
          <w:lang w:eastAsia="zh-CN"/>
        </w:rPr>
        <w:t>、</w:t>
      </w:r>
      <w:r>
        <w:rPr>
          <w:rFonts w:hint="eastAsia" w:eastAsia="仿宋_GB2312"/>
          <w:bCs w:val="0"/>
          <w:color w:val="auto"/>
          <w:szCs w:val="32"/>
          <w:highlight w:val="none"/>
        </w:rPr>
        <w:t>旅游规划与设计</w:t>
      </w:r>
      <w:r>
        <w:rPr>
          <w:rFonts w:hint="eastAsia" w:eastAsia="仿宋_GB2312"/>
          <w:bCs w:val="0"/>
          <w:color w:val="auto"/>
          <w:szCs w:val="32"/>
          <w:highlight w:val="none"/>
          <w:lang w:eastAsia="zh-CN"/>
        </w:rPr>
        <w:t>、</w:t>
      </w:r>
      <w:r>
        <w:rPr>
          <w:rFonts w:hint="eastAsia" w:eastAsia="仿宋_GB2312"/>
          <w:bCs w:val="0"/>
          <w:color w:val="auto"/>
          <w:szCs w:val="32"/>
          <w:highlight w:val="none"/>
        </w:rPr>
        <w:t>旅游管理与服务教育</w:t>
      </w:r>
    </w:p>
    <w:p>
      <w:pPr>
        <w:pStyle w:val="23"/>
        <w:spacing w:line="560" w:lineRule="exact"/>
        <w:ind w:firstLine="634"/>
        <w:rPr>
          <w:rFonts w:ascii="仿宋" w:hAnsi="仿宋" w:eastAsia="仿宋"/>
          <w:b/>
          <w:color w:val="auto"/>
          <w:szCs w:val="32"/>
          <w:highlight w:val="none"/>
        </w:rPr>
      </w:pPr>
      <w:r>
        <w:rPr>
          <w:rFonts w:hint="default" w:ascii="仿宋" w:hAnsi="仿宋" w:eastAsia="仿宋"/>
          <w:b/>
          <w:color w:val="auto"/>
          <w:szCs w:val="32"/>
          <w:highlight w:val="none"/>
          <w:lang w:val="en-US"/>
        </w:rPr>
        <w:t>16</w:t>
      </w:r>
      <w:r>
        <w:rPr>
          <w:rFonts w:ascii="仿宋" w:hAnsi="仿宋" w:eastAsia="仿宋"/>
          <w:b/>
          <w:color w:val="auto"/>
          <w:szCs w:val="32"/>
          <w:highlight w:val="none"/>
        </w:rPr>
        <w:t>.</w:t>
      </w:r>
      <w:r>
        <w:rPr>
          <w:rFonts w:hint="eastAsia" w:ascii="仿宋" w:hAnsi="仿宋" w:eastAsia="仿宋"/>
          <w:b/>
          <w:color w:val="auto"/>
          <w:szCs w:val="32"/>
          <w:highlight w:val="none"/>
        </w:rPr>
        <w:t>“学前教育教师”岗位可报考专业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学前教育、学前教育学</w:t>
      </w:r>
    </w:p>
    <w:p>
      <w:pPr>
        <w:shd w:val="clear" w:color="auto"/>
        <w:adjustRightInd w:val="0"/>
        <w:spacing w:line="560" w:lineRule="exact"/>
        <w:ind w:firstLine="634"/>
        <w:jc w:val="left"/>
        <w:rPr>
          <w:rFonts w:ascii="仿宋" w:hAnsi="仿宋" w:eastAsia="仿宋"/>
          <w:b/>
          <w:bCs/>
          <w:color w:val="auto"/>
          <w:highlight w:val="none"/>
        </w:rPr>
      </w:pPr>
      <w:r>
        <w:rPr>
          <w:rFonts w:hint="default" w:ascii="仿宋" w:hAnsi="仿宋" w:eastAsia="仿宋"/>
          <w:b/>
          <w:bCs/>
          <w:color w:val="auto"/>
          <w:highlight w:val="none"/>
          <w:lang w:val="en-US"/>
        </w:rPr>
        <w:t>17</w:t>
      </w:r>
      <w:r>
        <w:rPr>
          <w:rFonts w:ascii="仿宋" w:hAnsi="仿宋" w:eastAsia="仿宋"/>
          <w:b/>
          <w:bCs/>
          <w:color w:val="auto"/>
          <w:highlight w:val="none"/>
        </w:rPr>
        <w:t>.</w:t>
      </w:r>
      <w:r>
        <w:rPr>
          <w:rFonts w:hint="eastAsia" w:ascii="仿宋" w:hAnsi="仿宋" w:eastAsia="仿宋"/>
          <w:b/>
          <w:bCs/>
          <w:color w:val="auto"/>
          <w:highlight w:val="none"/>
        </w:rPr>
        <w:t>“</w:t>
      </w:r>
      <w:r>
        <w:rPr>
          <w:rFonts w:hint="eastAsia" w:ascii="仿宋" w:hAnsi="仿宋" w:eastAsia="仿宋"/>
          <w:b/>
          <w:bCs/>
          <w:color w:val="auto"/>
          <w:highlight w:val="none"/>
          <w:lang w:val="en-US" w:eastAsia="zh-CN"/>
        </w:rPr>
        <w:t>康复训练教师</w:t>
      </w:r>
      <w:r>
        <w:rPr>
          <w:rFonts w:hint="eastAsia" w:ascii="仿宋" w:hAnsi="仿宋" w:eastAsia="仿宋"/>
          <w:b/>
          <w:bCs/>
          <w:color w:val="auto"/>
          <w:highlight w:val="none"/>
        </w:rPr>
        <w:t>”岗位可报考专业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特殊教育学、特殊教育、运动康复、运动康复与健康、运动康复学、康复治疗技术、</w:t>
      </w:r>
      <w:bookmarkStart w:id="0" w:name="_GoBack"/>
      <w:bookmarkEnd w:id="0"/>
      <w:r>
        <w:rPr>
          <w:rFonts w:hint="eastAsia"/>
          <w:color w:val="auto"/>
          <w:highlight w:val="none"/>
        </w:rPr>
        <w:t>康复治疗学、孤独症儿童教育、认知与言语康复、医学技术学、康复辅助器具技术、儿童康复治疗、言语听觉治疗技术、康复物理治疗、康复作业治疗、听力与言语康复学、中医康复学、康复学、儿童康复、教育康复学、康复医学与理疗学</w:t>
      </w:r>
    </w:p>
    <w:p>
      <w:pPr>
        <w:pStyle w:val="23"/>
        <w:widowControl/>
        <w:shd w:val="clear" w:color="auto"/>
        <w:adjustRightInd w:val="0"/>
        <w:spacing w:line="560" w:lineRule="exact"/>
        <w:ind w:firstLine="632"/>
        <w:rPr>
          <w:color w:val="auto"/>
          <w:szCs w:val="32"/>
          <w:highlight w:val="none"/>
        </w:rPr>
      </w:pPr>
      <w:r>
        <w:rPr>
          <w:rFonts w:hint="eastAsia"/>
          <w:color w:val="auto"/>
          <w:szCs w:val="32"/>
          <w:highlight w:val="none"/>
        </w:rPr>
        <w:t>三、其他事宜</w:t>
      </w:r>
    </w:p>
    <w:p>
      <w:pPr>
        <w:widowControl/>
        <w:shd w:val="clear" w:color="auto"/>
        <w:adjustRightInd w:val="0"/>
        <w:spacing w:line="560" w:lineRule="exact"/>
        <w:ind w:firstLine="632"/>
        <w:jc w:val="left"/>
        <w:rPr>
          <w:rFonts w:ascii="仿宋_GB2312" w:cs="仿宋_GB2312"/>
          <w:color w:val="auto"/>
          <w:sz w:val="32"/>
          <w:szCs w:val="32"/>
          <w:highlight w:val="none"/>
        </w:rPr>
      </w:pPr>
      <w:r>
        <w:rPr>
          <w:color w:val="auto"/>
          <w:highlight w:val="none"/>
        </w:rPr>
        <w:t>1.</w:t>
      </w:r>
      <w:r>
        <w:rPr>
          <w:rFonts w:hint="eastAsia"/>
          <w:color w:val="auto"/>
          <w:highlight w:val="none"/>
        </w:rPr>
        <w:t>学历、学位以国家教育行政机关认可的相应证件文书为准。</w:t>
      </w:r>
      <w:r>
        <w:rPr>
          <w:rFonts w:hint="eastAsia" w:ascii="仿宋_GB2312" w:cs="仿宋_GB2312"/>
          <w:color w:val="auto"/>
          <w:sz w:val="32"/>
          <w:szCs w:val="32"/>
          <w:highlight w:val="none"/>
        </w:rPr>
        <w:t>可报考专业中加粗加下划线字体中的“类”为一级学科，包含该一级学科下的所有二级学科，例：</w:t>
      </w:r>
      <w:r>
        <w:rPr>
          <w:rFonts w:hint="eastAsia" w:ascii="仿宋_GB2312" w:cs="仿宋_GB2312"/>
          <w:b w:val="0"/>
          <w:color w:val="auto"/>
          <w:sz w:val="32"/>
          <w:szCs w:val="32"/>
          <w:highlight w:val="none"/>
          <w:u w:val="none"/>
        </w:rPr>
        <w:t>力学类</w:t>
      </w:r>
      <w:r>
        <w:rPr>
          <w:rFonts w:hint="eastAsia" w:ascii="仿宋_GB2312" w:cs="仿宋_GB2312"/>
          <w:color w:val="auto"/>
          <w:sz w:val="32"/>
          <w:szCs w:val="32"/>
          <w:highlight w:val="none"/>
        </w:rPr>
        <w:t>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</w:t>
      </w:r>
    </w:p>
    <w:p>
      <w:pPr>
        <w:pStyle w:val="2"/>
        <w:ind w:firstLine="632" w:firstLineChars="200"/>
        <w:jc w:val="left"/>
        <w:rPr>
          <w:rFonts w:ascii="仿宋_GB2312" w:cs="仿宋_GB2312"/>
          <w:color w:val="auto"/>
          <w:sz w:val="30"/>
          <w:szCs w:val="32"/>
          <w:highlight w:val="none"/>
        </w:rPr>
      </w:pPr>
      <w:r>
        <w:rPr>
          <w:rFonts w:ascii="仿宋_GB2312" w:eastAsia="仿宋_GB2312" w:cs="仿宋_GB2312"/>
          <w:b w:val="0"/>
          <w:color w:val="auto"/>
          <w:szCs w:val="32"/>
          <w:highlight w:val="none"/>
        </w:rPr>
        <w:t>2.</w:t>
      </w:r>
      <w:r>
        <w:rPr>
          <w:rFonts w:hint="eastAsia" w:ascii="仿宋_GB2312" w:eastAsia="仿宋_GB2312" w:cs="仿宋_GB2312"/>
          <w:b w:val="0"/>
          <w:color w:val="auto"/>
          <w:szCs w:val="32"/>
          <w:highlight w:val="none"/>
        </w:rPr>
        <w:t>小学教育、初等教育、小学全科专业毕业证书未注明方向且教师资格证未明确学科的，或具有小学全科教师资格证的，可自选小学学段任一个学科进行报考。</w:t>
      </w:r>
    </w:p>
    <w:p>
      <w:pPr>
        <w:spacing w:line="560" w:lineRule="exact"/>
        <w:ind w:firstLine="632"/>
        <w:rPr>
          <w:color w:val="auto"/>
          <w:highlight w:val="none"/>
        </w:rPr>
      </w:pPr>
      <w:r>
        <w:rPr>
          <w:rStyle w:val="24"/>
          <w:rFonts w:hint="eastAsia"/>
          <w:color w:val="auto"/>
          <w:szCs w:val="32"/>
          <w:highlight w:val="none"/>
        </w:rPr>
        <w:t>四、本办法仅适用于本次招聘报名。</w:t>
      </w:r>
      <w:r>
        <w:rPr>
          <w:rFonts w:hint="eastAsia"/>
          <w:color w:val="auto"/>
          <w:highlight w:val="none"/>
        </w:rPr>
        <w:t>未尽事宜，由苍南县教育局、苍南县人力资源和社会保障局研究确定并负责解释。</w:t>
      </w:r>
    </w:p>
    <w:p>
      <w:pPr>
        <w:ind w:firstLine="632"/>
        <w:rPr>
          <w:color w:val="auto"/>
          <w:highlight w:val="none"/>
        </w:rPr>
      </w:pPr>
    </w:p>
    <w:p>
      <w:pPr>
        <w:pStyle w:val="2"/>
        <w:ind w:firstLine="316"/>
        <w:rPr>
          <w:color w:val="auto"/>
          <w:highlight w:val="none"/>
        </w:rPr>
      </w:pPr>
    </w:p>
    <w:p>
      <w:pPr>
        <w:ind w:firstLine="632"/>
        <w:rPr>
          <w:color w:val="auto"/>
          <w:highlight w:val="none"/>
        </w:rPr>
      </w:pPr>
    </w:p>
    <w:p>
      <w:pPr>
        <w:pStyle w:val="2"/>
        <w:ind w:firstLine="316"/>
        <w:rPr>
          <w:color w:val="auto"/>
          <w:highlight w:val="none"/>
        </w:rPr>
      </w:pPr>
    </w:p>
    <w:p>
      <w:pPr>
        <w:ind w:firstLine="0" w:firstLineChars="0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附件</w:t>
      </w:r>
      <w:r>
        <w:rPr>
          <w:rFonts w:ascii="仿宋" w:hAnsi="仿宋" w:eastAsia="仿宋"/>
          <w:color w:val="auto"/>
          <w:sz w:val="24"/>
          <w:szCs w:val="24"/>
          <w:highlight w:val="none"/>
        </w:rPr>
        <w:t>3</w:t>
      </w:r>
    </w:p>
    <w:p>
      <w:pPr>
        <w:ind w:firstLine="0" w:firstLineChars="0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>苍南县幼儿园现任在职教师报名登记表</w:t>
      </w:r>
    </w:p>
    <w:tbl>
      <w:tblPr>
        <w:tblStyle w:val="13"/>
        <w:tblW w:w="90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413"/>
        <w:gridCol w:w="414"/>
        <w:gridCol w:w="414"/>
        <w:gridCol w:w="256"/>
        <w:gridCol w:w="157"/>
        <w:gridCol w:w="414"/>
        <w:gridCol w:w="414"/>
        <w:gridCol w:w="413"/>
        <w:gridCol w:w="102"/>
        <w:gridCol w:w="312"/>
        <w:gridCol w:w="414"/>
        <w:gridCol w:w="413"/>
        <w:gridCol w:w="359"/>
        <w:gridCol w:w="59"/>
        <w:gridCol w:w="418"/>
        <w:gridCol w:w="417"/>
        <w:gridCol w:w="417"/>
        <w:gridCol w:w="200"/>
        <w:gridCol w:w="216"/>
        <w:gridCol w:w="415"/>
        <w:gridCol w:w="415"/>
        <w:gridCol w:w="46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413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4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4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3" w:type="dxa"/>
            <w:gridSpan w:val="2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4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4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3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4" w:type="dxa"/>
            <w:gridSpan w:val="2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4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3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8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7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7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467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民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 xml:space="preserve"> 族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籍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专业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技术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(职业)资格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参加工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作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时</w:t>
            </w: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间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997" w:type="dxa"/>
            <w:gridSpan w:val="9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 xml:space="preserve">  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所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学专业</w:t>
            </w:r>
          </w:p>
        </w:tc>
        <w:tc>
          <w:tcPr>
            <w:tcW w:w="3024" w:type="dxa"/>
            <w:gridSpan w:val="9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学 历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学 位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毕业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工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作单位</w:t>
            </w:r>
          </w:p>
        </w:tc>
        <w:tc>
          <w:tcPr>
            <w:tcW w:w="2997" w:type="dxa"/>
            <w:gridSpan w:val="9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任教年段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及学科</w:t>
            </w:r>
          </w:p>
        </w:tc>
        <w:tc>
          <w:tcPr>
            <w:tcW w:w="3024" w:type="dxa"/>
            <w:gridSpan w:val="9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现聘专技职务岗位等级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pStyle w:val="19"/>
              <w:spacing w:line="28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聘任时间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教师资格证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个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人特长</w:t>
            </w:r>
          </w:p>
        </w:tc>
        <w:tc>
          <w:tcPr>
            <w:tcW w:w="4495" w:type="dxa"/>
            <w:gridSpan w:val="13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手机全码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（教育网）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Merge w:val="restart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工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作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简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2998" w:type="dxa"/>
            <w:gridSpan w:val="9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任教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学校</w:t>
            </w:r>
          </w:p>
        </w:tc>
        <w:tc>
          <w:tcPr>
            <w:tcW w:w="1511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任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教班级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  <w:t>担</w:t>
            </w:r>
            <w:r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  <w:t>任职务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Merge w:val="continue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497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2998" w:type="dxa"/>
            <w:gridSpan w:val="9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Merge w:val="continue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497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2998" w:type="dxa"/>
            <w:gridSpan w:val="9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Merge w:val="continue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497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2998" w:type="dxa"/>
            <w:gridSpan w:val="9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6" w:type="dxa"/>
            <w:vMerge w:val="continue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497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2998" w:type="dxa"/>
            <w:gridSpan w:val="9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96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  <w:t>本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  <w:t>人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  <w:t>承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  <w:t>诺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</w:p>
        </w:tc>
        <w:tc>
          <w:tcPr>
            <w:tcW w:w="7519" w:type="dxa"/>
            <w:gridSpan w:val="22"/>
            <w:vAlign w:val="center"/>
          </w:tcPr>
          <w:p>
            <w:pPr>
              <w:pStyle w:val="19"/>
              <w:spacing w:line="280" w:lineRule="exact"/>
              <w:ind w:firstLine="472" w:firstLineChars="200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我郑重承诺：本人为我县幼儿园工作连续满一学年的现任在职幼儿园教师，所提供的个人信息、证明资料、证件等真实、准确、有效，并自觉遵守招考工作的各项规定，诚实守信，严守纪律，认真履行报考人员义务。</w:t>
            </w:r>
          </w:p>
          <w:p>
            <w:pPr>
              <w:pStyle w:val="19"/>
              <w:spacing w:line="280" w:lineRule="exact"/>
              <w:ind w:firstLine="1298" w:firstLineChars="550"/>
              <w:jc w:val="right"/>
              <w:rPr>
                <w:rFonts w:hint="eastAsia"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考生签名：            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96" w:type="dxa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  <w:t>单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  <w:t>位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  <w:t>意</w:t>
            </w:r>
          </w:p>
          <w:p>
            <w:pPr>
              <w:pStyle w:val="2"/>
              <w:spacing w:line="280" w:lineRule="exact"/>
              <w:ind w:firstLine="0" w:firstLineChars="0"/>
              <w:rPr>
                <w:rFonts w:hint="eastAsia" w:ascii="仿宋" w:hAnsi="仿宋" w:eastAsia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color w:val="auto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7519" w:type="dxa"/>
            <w:gridSpan w:val="22"/>
            <w:vAlign w:val="center"/>
          </w:tcPr>
          <w:p>
            <w:pPr>
              <w:pStyle w:val="19"/>
              <w:spacing w:line="240" w:lineRule="exact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19"/>
              <w:spacing w:line="240" w:lineRule="exact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19"/>
              <w:spacing w:line="240" w:lineRule="exact"/>
              <w:jc w:val="righ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19"/>
              <w:spacing w:line="240" w:lineRule="exact"/>
              <w:jc w:val="righ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负责人（签名）：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（单位盖章）</w:t>
            </w:r>
          </w:p>
          <w:p>
            <w:pPr>
              <w:pStyle w:val="19"/>
              <w:spacing w:line="240" w:lineRule="exact"/>
              <w:ind w:firstLine="472" w:firstLineChars="200"/>
              <w:jc w:val="righ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19"/>
              <w:spacing w:line="280" w:lineRule="exact"/>
              <w:ind w:firstLine="472" w:firstLineChars="200"/>
              <w:jc w:val="righ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</w:tc>
      </w:tr>
    </w:tbl>
    <w:p>
      <w:pPr>
        <w:pStyle w:val="19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工作简历填写参加工作以来，包括在民办学校任职的经历。</w:t>
      </w:r>
    </w:p>
    <w:p>
      <w:pPr>
        <w:ind w:right="-214" w:rightChars="-68" w:firstLine="0" w:firstLineChars="0"/>
        <w:jc w:val="left"/>
        <w:rPr>
          <w:color w:val="auto"/>
          <w:highlight w:val="none"/>
        </w:rPr>
      </w:pPr>
      <w:r>
        <w:rPr>
          <w:rFonts w:hint="eastAsia" w:ascii="仿宋_GB2312" w:hAnsi="仿宋"/>
          <w:color w:val="auto"/>
          <w:sz w:val="24"/>
          <w:szCs w:val="24"/>
          <w:highlight w:val="none"/>
        </w:rPr>
        <w:t>附件</w:t>
      </w:r>
      <w:r>
        <w:rPr>
          <w:rFonts w:ascii="仿宋_GB2312" w:hAnsi="仿宋"/>
          <w:color w:val="auto"/>
          <w:sz w:val="24"/>
          <w:szCs w:val="24"/>
          <w:highlight w:val="none"/>
        </w:rPr>
        <w:t>4</w:t>
      </w:r>
      <w:r>
        <w:rPr>
          <w:rFonts w:hint="eastAsia"/>
          <w:color w:val="auto"/>
          <w:highlight w:val="none"/>
        </w:rPr>
        <w:t xml:space="preserve"> </w:t>
      </w:r>
    </w:p>
    <w:p>
      <w:pPr>
        <w:spacing w:line="400" w:lineRule="exact"/>
        <w:ind w:right="-214" w:rightChars="-68" w:firstLine="0" w:firstLineChars="0"/>
        <w:jc w:val="center"/>
        <w:rPr>
          <w:rFonts w:ascii="方正小标宋简体" w:hAnsi="黑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>苍南县部队退役大学生士兵资格审核表</w:t>
      </w:r>
    </w:p>
    <w:tbl>
      <w:tblPr>
        <w:tblStyle w:val="12"/>
        <w:tblW w:w="8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"/>
        <w:gridCol w:w="335"/>
        <w:gridCol w:w="336"/>
        <w:gridCol w:w="154"/>
        <w:gridCol w:w="181"/>
        <w:gridCol w:w="335"/>
        <w:gridCol w:w="336"/>
        <w:gridCol w:w="335"/>
        <w:gridCol w:w="182"/>
        <w:gridCol w:w="153"/>
        <w:gridCol w:w="336"/>
        <w:gridCol w:w="335"/>
        <w:gridCol w:w="335"/>
        <w:gridCol w:w="12"/>
        <w:gridCol w:w="324"/>
        <w:gridCol w:w="335"/>
        <w:gridCol w:w="335"/>
        <w:gridCol w:w="174"/>
        <w:gridCol w:w="162"/>
        <w:gridCol w:w="335"/>
        <w:gridCol w:w="335"/>
        <w:gridCol w:w="336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60" w:type="dxa"/>
            <w:gridSpan w:val="4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5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171" w:type="dxa"/>
            <w:gridSpan w:val="5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gridSpan w:val="4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pacing w:val="-20"/>
                <w:sz w:val="24"/>
                <w:szCs w:val="24"/>
                <w:highlight w:val="none"/>
              </w:rPr>
              <w:t>出生年月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color w:val="auto"/>
                <w:spacing w:val="-20"/>
                <w:sz w:val="21"/>
                <w:szCs w:val="21"/>
                <w:highlight w:val="none"/>
              </w:rPr>
              <w:t>（      岁）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  <w:highlight w:val="none"/>
              </w:rPr>
              <w:t>近期免冠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  <w:highlight w:val="none"/>
              </w:rPr>
              <w:t>2寸彩色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  <w:highlight w:val="none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pacing w:val="-2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35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160" w:type="dxa"/>
            <w:gridSpan w:val="4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5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71" w:type="dxa"/>
            <w:gridSpan w:val="5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gridSpan w:val="4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pacing w:val="-2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1160" w:type="dxa"/>
            <w:gridSpan w:val="4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5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171" w:type="dxa"/>
            <w:gridSpan w:val="5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gridSpan w:val="4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pacing w:val="-2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751" w:type="dxa"/>
            <w:gridSpan w:val="5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700" w:type="dxa"/>
            <w:gridSpan w:val="14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gridSpan w:val="4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pacing w:val="-2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751" w:type="dxa"/>
            <w:gridSpan w:val="5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pacing w:val="-20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1160" w:type="dxa"/>
            <w:gridSpan w:val="4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5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171" w:type="dxa"/>
            <w:gridSpan w:val="5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gridSpan w:val="4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pacing w:val="-2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51" w:type="dxa"/>
            <w:gridSpan w:val="5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_GB2312" w:hAnsi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pacing w:val="-20"/>
                <w:sz w:val="24"/>
                <w:szCs w:val="24"/>
                <w:highlight w:val="none"/>
              </w:rPr>
              <w:t>个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仿宋_GB2312" w:hAnsi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pacing w:val="-20"/>
                <w:sz w:val="24"/>
                <w:szCs w:val="24"/>
                <w:highlight w:val="none"/>
              </w:rPr>
              <w:t>人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仿宋_GB2312" w:hAnsi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pacing w:val="-20"/>
                <w:sz w:val="24"/>
                <w:szCs w:val="24"/>
                <w:highlight w:val="none"/>
              </w:rPr>
              <w:t>简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仿宋_GB2312" w:hAnsi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pacing w:val="-20"/>
                <w:sz w:val="24"/>
                <w:szCs w:val="24"/>
                <w:highlight w:val="none"/>
              </w:rPr>
              <w:t>历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仿宋_GB2312" w:hAnsi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b/>
                <w:color w:val="auto"/>
                <w:spacing w:val="-20"/>
                <w:sz w:val="24"/>
                <w:szCs w:val="24"/>
                <w:highlight w:val="none"/>
              </w:rPr>
              <w:t>(从高中起)</w:t>
            </w:r>
          </w:p>
        </w:tc>
        <w:tc>
          <w:tcPr>
            <w:tcW w:w="7619" w:type="dxa"/>
            <w:gridSpan w:val="23"/>
            <w:vAlign w:val="center"/>
          </w:tcPr>
          <w:p>
            <w:pPr>
              <w:spacing w:line="360" w:lineRule="exact"/>
              <w:ind w:left="360" w:firstLine="0" w:firstLineChars="0"/>
              <w:jc w:val="left"/>
              <w:rPr>
                <w:rFonts w:ascii="仿宋_GB2312" w:hAnsi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本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人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承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诺</w:t>
            </w:r>
          </w:p>
        </w:tc>
        <w:tc>
          <w:tcPr>
            <w:tcW w:w="7619" w:type="dxa"/>
            <w:gridSpan w:val="23"/>
            <w:vAlign w:val="center"/>
          </w:tcPr>
          <w:p>
            <w:pPr>
              <w:ind w:firstLine="0" w:firstLineChars="0"/>
              <w:jc w:val="left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 xml:space="preserve"> 以上填报信息真实准确，符合面向“部队退役大学生士兵”招聘的岗位资格条件，如有弄虚作假，由本人承担相应后果。</w:t>
            </w:r>
          </w:p>
          <w:p>
            <w:pPr>
              <w:ind w:firstLine="3894" w:firstLineChars="1650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 xml:space="preserve">承诺人（签名）： </w:t>
            </w:r>
          </w:p>
          <w:p>
            <w:pPr>
              <w:ind w:firstLine="0" w:firstLineChars="0"/>
              <w:jc w:val="right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 xml:space="preserve">                               年    月   日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审核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部门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仿宋_GB2312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19" w:type="dxa"/>
            <w:gridSpan w:val="23"/>
          </w:tcPr>
          <w:p>
            <w:pPr>
              <w:spacing w:line="280" w:lineRule="exact"/>
              <w:ind w:firstLine="0" w:firstLineChars="0"/>
              <w:rPr>
                <w:rFonts w:ascii="仿宋_GB2312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  <w:highlight w:val="none"/>
              </w:rPr>
              <w:t xml:space="preserve">                                                  </w:t>
            </w:r>
          </w:p>
          <w:p>
            <w:pPr>
              <w:spacing w:line="280" w:lineRule="exact"/>
              <w:ind w:firstLine="0" w:firstLineChars="0"/>
              <w:rPr>
                <w:rFonts w:ascii="仿宋_GB2312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  <w:highlight w:val="none"/>
              </w:rPr>
              <w:t xml:space="preserve">                         </w:t>
            </w:r>
          </w:p>
          <w:p>
            <w:pPr>
              <w:spacing w:line="280" w:lineRule="exact"/>
              <w:ind w:firstLine="0" w:firstLineChars="0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  <w:highlight w:val="none"/>
              </w:rPr>
              <w:t xml:space="preserve">                                               </w:t>
            </w: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 xml:space="preserve">                   审核人（签名）：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仿宋_GB2312" w:hAnsi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ind w:firstLine="2832" w:firstLineChars="1200"/>
              <w:jc w:val="right"/>
              <w:rPr>
                <w:rFonts w:ascii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highlight w:val="none"/>
              </w:rPr>
              <w:t>（盖章）          年　　月　　日</w:t>
            </w:r>
          </w:p>
        </w:tc>
      </w:tr>
    </w:tbl>
    <w:p>
      <w:pPr>
        <w:spacing w:line="320" w:lineRule="exact"/>
        <w:ind w:left="316" w:leftChars="100" w:right="211" w:rightChars="67" w:firstLine="0" w:firstLineChars="0"/>
        <w:rPr>
          <w:rFonts w:ascii="仿宋_GB2312" w:hAnsi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color w:val="auto"/>
          <w:sz w:val="24"/>
          <w:szCs w:val="24"/>
          <w:highlight w:val="none"/>
        </w:rPr>
        <w:t>注</w:t>
      </w:r>
      <w:r>
        <w:rPr>
          <w:rFonts w:hint="eastAsia" w:ascii="仿宋_GB2312" w:hAnsi="仿宋"/>
          <w:b/>
          <w:color w:val="auto"/>
          <w:sz w:val="24"/>
          <w:szCs w:val="24"/>
          <w:highlight w:val="none"/>
        </w:rPr>
        <w:t>:</w:t>
      </w:r>
      <w:r>
        <w:rPr>
          <w:rFonts w:hint="eastAsia" w:ascii="仿宋_GB2312" w:hAnsi="仿宋"/>
          <w:color w:val="auto"/>
          <w:sz w:val="24"/>
          <w:szCs w:val="24"/>
          <w:highlight w:val="none"/>
        </w:rPr>
        <w:t>1.本表由报考人员如实填写；2.面向“部队退役大学生士兵”招聘的，须经县人武部（政工科）审核后加盖公章。</w:t>
      </w:r>
    </w:p>
    <w:p>
      <w:pPr>
        <w:pStyle w:val="2"/>
        <w:ind w:firstLine="316"/>
        <w:rPr>
          <w:rFonts w:hint="eastAsia" w:ascii="仿宋_GB2312" w:hAnsi="仿宋"/>
          <w:color w:val="auto"/>
          <w:sz w:val="24"/>
          <w:szCs w:val="24"/>
          <w:highlight w:val="none"/>
        </w:rPr>
      </w:pPr>
    </w:p>
    <w:p>
      <w:pPr>
        <w:ind w:firstLine="0"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附件</w:t>
      </w:r>
      <w:r>
        <w:rPr>
          <w:color w:val="auto"/>
          <w:highlight w:val="none"/>
        </w:rPr>
        <w:t>5</w:t>
      </w:r>
    </w:p>
    <w:p>
      <w:pPr>
        <w:ind w:firstLine="632"/>
        <w:rPr>
          <w:color w:val="auto"/>
          <w:highlight w:val="none"/>
        </w:rPr>
      </w:pPr>
    </w:p>
    <w:p>
      <w:pPr>
        <w:pStyle w:val="4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单位同意报考证明</w:t>
      </w:r>
    </w:p>
    <w:p>
      <w:pPr>
        <w:ind w:firstLine="632"/>
        <w:rPr>
          <w:color w:val="auto"/>
          <w:highlight w:val="none"/>
        </w:rPr>
      </w:pPr>
    </w:p>
    <w:p>
      <w:pPr>
        <w:ind w:firstLine="632"/>
        <w:rPr>
          <w:color w:val="auto"/>
          <w:highlight w:val="none"/>
        </w:rPr>
      </w:pPr>
    </w:p>
    <w:p>
      <w:pPr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兹有我单位在职人员</w:t>
      </w:r>
      <w:r>
        <w:rPr>
          <w:rFonts w:hint="eastAsia"/>
          <w:color w:val="auto"/>
          <w:highlight w:val="none"/>
          <w:u w:val="single"/>
        </w:rPr>
        <w:t xml:space="preserve">  </w:t>
      </w:r>
      <w:r>
        <w:rPr>
          <w:color w:val="auto"/>
          <w:highlight w:val="none"/>
          <w:u w:val="single"/>
        </w:rPr>
        <w:t xml:space="preserve">        </w:t>
      </w:r>
      <w:r>
        <w:rPr>
          <w:rFonts w:hint="eastAsia"/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</w:rPr>
        <w:t>，性别</w:t>
      </w:r>
      <w:r>
        <w:rPr>
          <w:rFonts w:hint="eastAsia"/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</w:rPr>
        <w:t>，民族</w:t>
      </w:r>
      <w:r>
        <w:rPr>
          <w:rFonts w:hint="eastAsia"/>
          <w:color w:val="auto"/>
          <w:highlight w:val="none"/>
          <w:u w:val="single"/>
        </w:rPr>
        <w:t xml:space="preserve">     </w:t>
      </w:r>
      <w:r>
        <w:rPr>
          <w:rFonts w:hint="eastAsia"/>
          <w:color w:val="auto"/>
          <w:highlight w:val="none"/>
        </w:rPr>
        <w:t xml:space="preserve">，身份证号码 </w:t>
      </w:r>
      <w:r>
        <w:rPr>
          <w:rFonts w:hint="eastAsia"/>
          <w:color w:val="auto"/>
          <w:highlight w:val="none"/>
          <w:u w:val="single"/>
        </w:rPr>
        <w:t xml:space="preserve">                   </w:t>
      </w:r>
      <w:r>
        <w:rPr>
          <w:rFonts w:hint="eastAsia"/>
          <w:color w:val="auto"/>
          <w:highlight w:val="none"/>
        </w:rPr>
        <w:t>。我单位为</w:t>
      </w:r>
      <w:r>
        <w:rPr>
          <w:rFonts w:hint="eastAsia"/>
          <w:color w:val="auto"/>
          <w:highlight w:val="none"/>
          <w:u w:val="single"/>
        </w:rPr>
        <w:t xml:space="preserve">           </w:t>
      </w:r>
    </w:p>
    <w:p>
      <w:pPr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（行政机关/事业单位)，该同志为正式工作人员，从</w:t>
      </w:r>
      <w:r>
        <w:rPr>
          <w:rFonts w:hint="eastAsia"/>
          <w:color w:val="auto"/>
          <w:highlight w:val="none"/>
          <w:u w:val="single"/>
        </w:rPr>
        <w:t xml:space="preserve">   </w:t>
      </w:r>
      <w:r>
        <w:rPr>
          <w:color w:val="auto"/>
          <w:highlight w:val="none"/>
          <w:u w:val="single"/>
        </w:rPr>
        <w:t xml:space="preserve">  </w:t>
      </w:r>
      <w:r>
        <w:rPr>
          <w:rFonts w:hint="eastAsia"/>
          <w:color w:val="auto"/>
          <w:highlight w:val="none"/>
          <w:u w:val="single"/>
        </w:rPr>
        <w:t xml:space="preserve"> </w:t>
      </w:r>
    </w:p>
    <w:p>
      <w:pPr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</w:rPr>
        <w:t xml:space="preserve">  </w:t>
      </w:r>
      <w:r>
        <w:rPr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</w:rPr>
        <w:t>月至</w:t>
      </w:r>
      <w:r>
        <w:rPr>
          <w:rFonts w:hint="eastAsia"/>
          <w:color w:val="auto"/>
          <w:highlight w:val="none"/>
          <w:u w:val="single"/>
        </w:rPr>
        <w:t xml:space="preserve">      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</w:rPr>
        <w:t xml:space="preserve">  </w:t>
      </w:r>
      <w:r>
        <w:rPr>
          <w:rFonts w:hint="eastAsia"/>
          <w:color w:val="auto"/>
          <w:highlight w:val="none"/>
        </w:rPr>
        <w:t>月在我单位工作，同意其参加苍南县202</w:t>
      </w:r>
      <w:r>
        <w:rPr>
          <w:color w:val="auto"/>
          <w:highlight w:val="none"/>
        </w:rPr>
        <w:t>4</w:t>
      </w:r>
      <w:r>
        <w:rPr>
          <w:rFonts w:hint="eastAsia"/>
          <w:color w:val="auto"/>
          <w:highlight w:val="none"/>
        </w:rPr>
        <w:t>年中小学（幼儿园）教师公开招聘考试。若其通过考试并被聘用，将积极配合做好其工资、党团关系及人事档案关系转移等相关工作。</w:t>
      </w:r>
    </w:p>
    <w:p>
      <w:pPr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特此证明。</w:t>
      </w:r>
    </w:p>
    <w:p>
      <w:pPr>
        <w:ind w:firstLine="632"/>
        <w:rPr>
          <w:color w:val="auto"/>
          <w:highlight w:val="none"/>
        </w:rPr>
      </w:pPr>
    </w:p>
    <w:p>
      <w:pPr>
        <w:ind w:firstLine="632"/>
        <w:rPr>
          <w:color w:val="auto"/>
          <w:highlight w:val="none"/>
        </w:rPr>
      </w:pPr>
    </w:p>
    <w:p>
      <w:pPr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所在事业单位        主管部门      </w:t>
      </w:r>
    </w:p>
    <w:p>
      <w:pPr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（盖章）           （盖章）            </w:t>
      </w:r>
    </w:p>
    <w:p>
      <w:pPr>
        <w:ind w:firstLine="632"/>
        <w:rPr>
          <w:color w:val="auto"/>
          <w:highlight w:val="none"/>
        </w:rPr>
      </w:pPr>
    </w:p>
    <w:p>
      <w:pPr>
        <w:ind w:firstLine="632"/>
        <w:jc w:val="right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年    月   日</w:t>
      </w:r>
    </w:p>
    <w:p>
      <w:pPr>
        <w:ind w:firstLine="632"/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133" w:bottom="2268" w:left="1474" w:header="851" w:footer="1814" w:gutter="0"/>
      <w:cols w:space="425" w:num="1"/>
      <w:docGrid w:type="linesAndChars" w:linePitch="56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mirrorMargins w:val="1"/>
  <w:bordersDoNotSurroundHeader w:val="0"/>
  <w:bordersDoNotSurroundFooter w:val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28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9C"/>
    <w:rsid w:val="0005699E"/>
    <w:rsid w:val="000B719A"/>
    <w:rsid w:val="000E52EA"/>
    <w:rsid w:val="001A28DB"/>
    <w:rsid w:val="00204BF5"/>
    <w:rsid w:val="0025059C"/>
    <w:rsid w:val="00271ED4"/>
    <w:rsid w:val="00274D5E"/>
    <w:rsid w:val="002F4CCD"/>
    <w:rsid w:val="003831BE"/>
    <w:rsid w:val="003B4E0E"/>
    <w:rsid w:val="003B7105"/>
    <w:rsid w:val="003F4220"/>
    <w:rsid w:val="004405DF"/>
    <w:rsid w:val="0046129C"/>
    <w:rsid w:val="0046135B"/>
    <w:rsid w:val="004C6C2D"/>
    <w:rsid w:val="0050199A"/>
    <w:rsid w:val="00581685"/>
    <w:rsid w:val="005F2ACE"/>
    <w:rsid w:val="005F4185"/>
    <w:rsid w:val="0062158B"/>
    <w:rsid w:val="006B4AF9"/>
    <w:rsid w:val="006C7D84"/>
    <w:rsid w:val="00703297"/>
    <w:rsid w:val="007E288C"/>
    <w:rsid w:val="007E775F"/>
    <w:rsid w:val="00804A20"/>
    <w:rsid w:val="00822B54"/>
    <w:rsid w:val="0083149B"/>
    <w:rsid w:val="00864E63"/>
    <w:rsid w:val="008F7DFA"/>
    <w:rsid w:val="00A037FC"/>
    <w:rsid w:val="00A147CF"/>
    <w:rsid w:val="00AA3D19"/>
    <w:rsid w:val="00AF54BA"/>
    <w:rsid w:val="00B166BE"/>
    <w:rsid w:val="00B33A08"/>
    <w:rsid w:val="00B61422"/>
    <w:rsid w:val="00B7099C"/>
    <w:rsid w:val="00BC03F9"/>
    <w:rsid w:val="00BD70BB"/>
    <w:rsid w:val="00C10492"/>
    <w:rsid w:val="00C21441"/>
    <w:rsid w:val="00C25975"/>
    <w:rsid w:val="00C75DF4"/>
    <w:rsid w:val="00CC3712"/>
    <w:rsid w:val="00D000B1"/>
    <w:rsid w:val="00D201E3"/>
    <w:rsid w:val="00D23652"/>
    <w:rsid w:val="00D93764"/>
    <w:rsid w:val="00EB4DA9"/>
    <w:rsid w:val="00EC284A"/>
    <w:rsid w:val="00ED783C"/>
    <w:rsid w:val="00F37E42"/>
    <w:rsid w:val="00F40920"/>
    <w:rsid w:val="00F424FC"/>
    <w:rsid w:val="00F567E9"/>
    <w:rsid w:val="00FA4814"/>
    <w:rsid w:val="00FB4F13"/>
    <w:rsid w:val="00FF7D94"/>
    <w:rsid w:val="0AE91472"/>
    <w:rsid w:val="0FBB681D"/>
    <w:rsid w:val="0FFF30AF"/>
    <w:rsid w:val="19BC25B4"/>
    <w:rsid w:val="1FE12A91"/>
    <w:rsid w:val="20142502"/>
    <w:rsid w:val="35081AFB"/>
    <w:rsid w:val="3A3C1166"/>
    <w:rsid w:val="3DE53F9C"/>
    <w:rsid w:val="3EDD0C8F"/>
    <w:rsid w:val="40C66B15"/>
    <w:rsid w:val="41AC47F2"/>
    <w:rsid w:val="41BB37C8"/>
    <w:rsid w:val="41FB0D2E"/>
    <w:rsid w:val="429445F9"/>
    <w:rsid w:val="44992CE2"/>
    <w:rsid w:val="46B31034"/>
    <w:rsid w:val="49A61CFE"/>
    <w:rsid w:val="4A5F382A"/>
    <w:rsid w:val="4A8D2146"/>
    <w:rsid w:val="4D885855"/>
    <w:rsid w:val="4E276D07"/>
    <w:rsid w:val="4E773E1E"/>
    <w:rsid w:val="502D2D23"/>
    <w:rsid w:val="524317F1"/>
    <w:rsid w:val="553C155C"/>
    <w:rsid w:val="59DA4571"/>
    <w:rsid w:val="61850021"/>
    <w:rsid w:val="63092236"/>
    <w:rsid w:val="66F84993"/>
    <w:rsid w:val="6C674B96"/>
    <w:rsid w:val="6EBD5024"/>
    <w:rsid w:val="6F061CE5"/>
    <w:rsid w:val="6FC160F9"/>
    <w:rsid w:val="6FFE7B95"/>
    <w:rsid w:val="72264461"/>
    <w:rsid w:val="725677C7"/>
    <w:rsid w:val="74606C78"/>
    <w:rsid w:val="7DCF36BF"/>
    <w:rsid w:val="FDCB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eastAsia="方正仿宋简体"/>
      <w:sz w:val="32"/>
      <w:szCs w:val="24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b/>
      <w:sz w:val="4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15">
    <w:name w:val="page number"/>
    <w:basedOn w:val="14"/>
    <w:qFormat/>
    <w:uiPriority w:val="0"/>
  </w:style>
  <w:style w:type="paragraph" w:customStyle="1" w:styleId="16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7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8">
    <w:name w:val="标"/>
    <w:basedOn w:val="1"/>
    <w:qFormat/>
    <w:uiPriority w:val="0"/>
    <w:pPr>
      <w:ind w:firstLine="0" w:firstLineChars="0"/>
    </w:pPr>
    <w:rPr>
      <w:rFonts w:ascii="方正大标宋简体" w:eastAsia="黑体"/>
    </w:rPr>
  </w:style>
  <w:style w:type="paragraph" w:customStyle="1" w:styleId="19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20">
    <w:name w:val="标题 1 Char"/>
    <w:basedOn w:val="14"/>
    <w:link w:val="4"/>
    <w:qFormat/>
    <w:uiPriority w:val="99"/>
    <w:rPr>
      <w:rFonts w:eastAsia="方正小标宋简体"/>
      <w:bCs/>
      <w:kern w:val="44"/>
      <w:sz w:val="44"/>
      <w:szCs w:val="44"/>
    </w:rPr>
  </w:style>
  <w:style w:type="paragraph" w:customStyle="1" w:styleId="21">
    <w:name w:val="表格"/>
    <w:basedOn w:val="1"/>
    <w:link w:val="22"/>
    <w:qFormat/>
    <w:uiPriority w:val="99"/>
    <w:pPr>
      <w:spacing w:line="300" w:lineRule="exact"/>
      <w:ind w:firstLine="0" w:firstLineChars="0"/>
      <w:textAlignment w:val="center"/>
    </w:pPr>
    <w:rPr>
      <w:rFonts w:eastAsia="宋体"/>
      <w:sz w:val="21"/>
    </w:rPr>
  </w:style>
  <w:style w:type="character" w:customStyle="1" w:styleId="22">
    <w:name w:val="表格 Char"/>
    <w:basedOn w:val="14"/>
    <w:link w:val="21"/>
    <w:qFormat/>
    <w:uiPriority w:val="99"/>
    <w:rPr>
      <w:rFonts w:eastAsia="宋体"/>
      <w:kern w:val="2"/>
      <w:sz w:val="21"/>
      <w:szCs w:val="32"/>
    </w:rPr>
  </w:style>
  <w:style w:type="paragraph" w:customStyle="1" w:styleId="23">
    <w:name w:val="小标题"/>
    <w:link w:val="24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24">
    <w:name w:val="小标题 Char"/>
    <w:basedOn w:val="14"/>
    <w:link w:val="23"/>
    <w:qFormat/>
    <w:uiPriority w:val="99"/>
    <w:rPr>
      <w:rFonts w:eastAsia="黑体"/>
      <w:bCs/>
      <w:kern w:val="2"/>
      <w:sz w:val="32"/>
      <w:szCs w:val="21"/>
    </w:rPr>
  </w:style>
  <w:style w:type="paragraph" w:styleId="25">
    <w:name w:val="List Paragraph"/>
    <w:basedOn w:val="1"/>
    <w:qFormat/>
    <w:uiPriority w:val="34"/>
    <w:pPr>
      <w:ind w:firstLine="420"/>
    </w:pPr>
  </w:style>
  <w:style w:type="character" w:customStyle="1" w:styleId="26">
    <w:name w:val="批注框文本 Char"/>
    <w:basedOn w:val="14"/>
    <w:link w:val="9"/>
    <w:qFormat/>
    <w:uiPriority w:val="0"/>
    <w:rPr>
      <w:rFonts w:eastAsia="仿宋_GB2312"/>
      <w:kern w:val="2"/>
      <w:sz w:val="18"/>
      <w:szCs w:val="18"/>
    </w:rPr>
  </w:style>
  <w:style w:type="table" w:customStyle="1" w:styleId="27">
    <w:name w:val="Grid Table Light"/>
    <w:basedOn w:val="12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8">
    <w:name w:val="Plain Table 1"/>
    <w:basedOn w:val="12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9">
    <w:name w:val="Plain Table 2"/>
    <w:basedOn w:val="12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0">
    <w:name w:val="Plain Table 3"/>
    <w:basedOn w:val="12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1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2">
    <w:name w:val="Plain Table 5"/>
    <w:basedOn w:val="12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3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4">
    <w:name w:val="页脚 Char"/>
    <w:basedOn w:val="14"/>
    <w:link w:val="10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苍南县教育局文印室</Company>
  <Pages>24</Pages>
  <Words>2174</Words>
  <Characters>12394</Characters>
  <Lines>103</Lines>
  <Paragraphs>29</Paragraphs>
  <TotalTime>4</TotalTime>
  <ScaleCrop>false</ScaleCrop>
  <LinksUpToDate>false</LinksUpToDate>
  <CharactersWithSpaces>14539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2023-05-26T07:16:00Z</dcterms:created>
  <dc:creator>局文印员</dc:creator>
  <cp:lastModifiedBy>林</cp:lastModifiedBy>
  <cp:lastPrinted>2024-06-28T18:19:00Z</cp:lastPrinted>
  <dcterms:modified xsi:type="dcterms:W3CDTF">2024-06-28T11:16:06Z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FC41417B79E748A7B227D646F3F47C2C</vt:lpwstr>
  </property>
</Properties>
</file>