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C33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6F0B7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绥棱县2024年“绥才回流”岗位</w:t>
      </w:r>
      <w:bookmarkStart w:id="0" w:name="_GoBack"/>
      <w:bookmarkEnd w:id="0"/>
      <w:r>
        <w:rPr>
          <w:rFonts w:hint="eastAsia" w:ascii="方正小标宋简体" w:hAnsi="方正小标宋简体" w:eastAsia="方正小标宋简体" w:cs="方正小标宋简体"/>
          <w:sz w:val="44"/>
          <w:szCs w:val="44"/>
          <w:lang w:val="en-US" w:eastAsia="zh-CN"/>
        </w:rPr>
        <w:t>计划表</w:t>
      </w:r>
    </w:p>
    <w:tbl>
      <w:tblPr>
        <w:tblStyle w:val="5"/>
        <w:tblpPr w:leftFromText="180" w:rightFromText="180" w:vertAnchor="text" w:horzAnchor="page" w:tblpX="1845" w:tblpY="108"/>
        <w:tblOverlap w:val="never"/>
        <w:tblW w:w="13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67"/>
        <w:gridCol w:w="1276"/>
        <w:gridCol w:w="691"/>
        <w:gridCol w:w="2211"/>
        <w:gridCol w:w="4646"/>
        <w:gridCol w:w="2445"/>
        <w:gridCol w:w="857"/>
      </w:tblGrid>
      <w:tr w14:paraId="19C2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562" w:type="dxa"/>
            <w:vAlign w:val="center"/>
          </w:tcPr>
          <w:p w14:paraId="0F584B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867" w:type="dxa"/>
            <w:vAlign w:val="center"/>
          </w:tcPr>
          <w:p w14:paraId="670388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单位</w:t>
            </w:r>
          </w:p>
          <w:p w14:paraId="438AFD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类别</w:t>
            </w:r>
          </w:p>
        </w:tc>
        <w:tc>
          <w:tcPr>
            <w:tcW w:w="1276" w:type="dxa"/>
            <w:vAlign w:val="center"/>
          </w:tcPr>
          <w:p w14:paraId="613FBF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岗位</w:t>
            </w:r>
          </w:p>
        </w:tc>
        <w:tc>
          <w:tcPr>
            <w:tcW w:w="691" w:type="dxa"/>
            <w:vAlign w:val="center"/>
          </w:tcPr>
          <w:p w14:paraId="1EF3705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数量</w:t>
            </w:r>
          </w:p>
        </w:tc>
        <w:tc>
          <w:tcPr>
            <w:tcW w:w="2211" w:type="dxa"/>
            <w:vAlign w:val="center"/>
          </w:tcPr>
          <w:p w14:paraId="26606C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学历要求</w:t>
            </w:r>
          </w:p>
        </w:tc>
        <w:tc>
          <w:tcPr>
            <w:tcW w:w="4646" w:type="dxa"/>
            <w:vAlign w:val="center"/>
          </w:tcPr>
          <w:p w14:paraId="29E29F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年龄要求</w:t>
            </w:r>
          </w:p>
        </w:tc>
        <w:tc>
          <w:tcPr>
            <w:tcW w:w="2445" w:type="dxa"/>
            <w:vAlign w:val="center"/>
          </w:tcPr>
          <w:p w14:paraId="22A205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户籍要求</w:t>
            </w:r>
          </w:p>
        </w:tc>
        <w:tc>
          <w:tcPr>
            <w:tcW w:w="857" w:type="dxa"/>
            <w:vAlign w:val="center"/>
          </w:tcPr>
          <w:p w14:paraId="47E202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14:paraId="0D7C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exact"/>
        </w:trPr>
        <w:tc>
          <w:tcPr>
            <w:tcW w:w="562" w:type="dxa"/>
            <w:vAlign w:val="center"/>
          </w:tcPr>
          <w:p w14:paraId="7378FE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67" w:type="dxa"/>
            <w:vAlign w:val="center"/>
          </w:tcPr>
          <w:p w14:paraId="60CA3C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县直、乡镇</w:t>
            </w:r>
          </w:p>
        </w:tc>
        <w:tc>
          <w:tcPr>
            <w:tcW w:w="1276" w:type="dxa"/>
            <w:vAlign w:val="center"/>
          </w:tcPr>
          <w:p w14:paraId="1FC95A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事业单位</w:t>
            </w:r>
          </w:p>
          <w:p w14:paraId="16C2EB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工作人员</w:t>
            </w:r>
          </w:p>
        </w:tc>
        <w:tc>
          <w:tcPr>
            <w:tcW w:w="691" w:type="dxa"/>
            <w:vAlign w:val="center"/>
          </w:tcPr>
          <w:p w14:paraId="20C1E34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211" w:type="dxa"/>
            <w:vAlign w:val="center"/>
          </w:tcPr>
          <w:p w14:paraId="78C8FA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40" w:firstLineChars="200"/>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具有大学本科（预备技师（技师）班）及以上学历，且第一学历须为全国普通高等院校统招全日制大专及以上学历</w:t>
            </w:r>
          </w:p>
        </w:tc>
        <w:tc>
          <w:tcPr>
            <w:tcW w:w="4646" w:type="dxa"/>
            <w:vAlign w:val="center"/>
          </w:tcPr>
          <w:p w14:paraId="09F61080">
            <w:pPr>
              <w:rPr>
                <w:sz w:val="22"/>
                <w:szCs w:val="22"/>
              </w:rPr>
            </w:pPr>
            <w:r>
              <w:rPr>
                <w:rFonts w:hint="eastAsia" w:ascii="仿宋_GB2312" w:hAnsi="仿宋_GB2312" w:eastAsia="仿宋_GB2312" w:cs="仿宋_GB2312"/>
                <w:sz w:val="22"/>
                <w:szCs w:val="22"/>
                <w:lang w:val="en-US" w:eastAsia="zh-CN"/>
              </w:rPr>
              <w:t>年龄在35周岁及以下（1988年8月及以后出生）；具有全日制硕士研究生学历或具有中级以上职称的，年龄可放宽至40周岁（1983年8月及以后出生）；具有全日制博士研究生学历或具有副高级以上职称的，年龄可放宽至45周岁（1978年8月及以后出生）</w:t>
            </w:r>
          </w:p>
          <w:p w14:paraId="5665F3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40" w:firstLineChars="200"/>
              <w:jc w:val="left"/>
              <w:textAlignment w:val="auto"/>
              <w:rPr>
                <w:rFonts w:hint="eastAsia" w:ascii="仿宋_GB2312" w:hAnsi="仿宋_GB2312" w:eastAsia="仿宋_GB2312" w:cs="仿宋_GB2312"/>
                <w:sz w:val="22"/>
                <w:szCs w:val="22"/>
                <w:lang w:val="en-US" w:eastAsia="zh-CN"/>
              </w:rPr>
            </w:pPr>
          </w:p>
        </w:tc>
        <w:tc>
          <w:tcPr>
            <w:tcW w:w="2445" w:type="dxa"/>
            <w:vAlign w:val="center"/>
          </w:tcPr>
          <w:p w14:paraId="5C9F81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2"/>
                <w:szCs w:val="22"/>
                <w:lang w:val="en-US" w:eastAsia="zh-CN"/>
              </w:rPr>
              <w:t>.</w:t>
            </w:r>
            <w:r>
              <w:rPr>
                <w:rFonts w:hint="default" w:ascii="仿宋_GB2312" w:hAnsi="仿宋_GB2312" w:eastAsia="仿宋_GB2312" w:cs="仿宋_GB2312"/>
                <w:sz w:val="22"/>
                <w:szCs w:val="22"/>
                <w:lang w:val="en-US" w:eastAsia="zh-CN"/>
              </w:rPr>
              <w:t>绥棱户籍或生源地为绥棱的人员</w:t>
            </w:r>
            <w:r>
              <w:rPr>
                <w:rFonts w:hint="eastAsia" w:ascii="仿宋_GB2312" w:hAnsi="仿宋_GB2312" w:eastAsia="仿宋_GB2312" w:cs="仿宋_GB2312"/>
                <w:sz w:val="22"/>
                <w:szCs w:val="22"/>
                <w:lang w:val="en-US" w:eastAsia="zh-CN"/>
              </w:rPr>
              <w:t>；</w:t>
            </w:r>
          </w:p>
          <w:p w14:paraId="4BDE6A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40" w:firstLineChars="200"/>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2"/>
                <w:szCs w:val="22"/>
                <w:lang w:val="en-US" w:eastAsia="zh-CN"/>
              </w:rPr>
              <w:t>2.父母、配偶或配偶的父母为绥棱户籍或在绥棱县机关事业单位工作的在编在岗人员</w:t>
            </w:r>
          </w:p>
        </w:tc>
        <w:tc>
          <w:tcPr>
            <w:tcW w:w="857" w:type="dxa"/>
            <w:vAlign w:val="center"/>
          </w:tcPr>
          <w:p w14:paraId="592E93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p>
        </w:tc>
      </w:tr>
      <w:tr w14:paraId="5433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exact"/>
        </w:trPr>
        <w:tc>
          <w:tcPr>
            <w:tcW w:w="562" w:type="dxa"/>
            <w:vAlign w:val="center"/>
          </w:tcPr>
          <w:p w14:paraId="6F1CB0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67" w:type="dxa"/>
            <w:vAlign w:val="center"/>
          </w:tcPr>
          <w:p w14:paraId="155887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w:t>
            </w:r>
          </w:p>
        </w:tc>
        <w:tc>
          <w:tcPr>
            <w:tcW w:w="1276" w:type="dxa"/>
            <w:vAlign w:val="center"/>
          </w:tcPr>
          <w:p w14:paraId="1BBEF3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教师</w:t>
            </w:r>
          </w:p>
        </w:tc>
        <w:tc>
          <w:tcPr>
            <w:tcW w:w="691" w:type="dxa"/>
            <w:vAlign w:val="center"/>
          </w:tcPr>
          <w:p w14:paraId="58F9467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211" w:type="dxa"/>
            <w:vAlign w:val="center"/>
          </w:tcPr>
          <w:p w14:paraId="1E1E20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具有大学本科（预备技师（技师）班）及以上学历，且第一学历须为全国普通高等院校统招全日制大专及以上学历</w:t>
            </w:r>
          </w:p>
        </w:tc>
        <w:tc>
          <w:tcPr>
            <w:tcW w:w="4646" w:type="dxa"/>
            <w:vAlign w:val="center"/>
          </w:tcPr>
          <w:p w14:paraId="7AB7EF2B">
            <w:pPr>
              <w:rPr>
                <w:sz w:val="22"/>
                <w:szCs w:val="22"/>
              </w:rPr>
            </w:pPr>
            <w:r>
              <w:rPr>
                <w:rFonts w:hint="eastAsia" w:ascii="仿宋_GB2312" w:hAnsi="仿宋_GB2312" w:eastAsia="仿宋_GB2312" w:cs="仿宋_GB2312"/>
                <w:sz w:val="22"/>
                <w:szCs w:val="22"/>
                <w:lang w:val="en-US" w:eastAsia="zh-CN"/>
              </w:rPr>
              <w:t>年龄在35周岁及以下（1988年8月及以后出生）；具有全日制硕士研究生学历或具有中级以上职称的，年龄可放宽至40周岁（1983年8月及以后出生）；具有全日制博士研究生学历或具有副高级以上职称的，年龄可放宽至45周岁（1978年8月及以后出生）</w:t>
            </w:r>
          </w:p>
          <w:p w14:paraId="57535C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仿宋_GB2312" w:hAnsi="仿宋_GB2312" w:eastAsia="仿宋_GB2312" w:cs="仿宋_GB2312"/>
                <w:kern w:val="2"/>
                <w:sz w:val="22"/>
                <w:szCs w:val="22"/>
                <w:lang w:val="en-US" w:eastAsia="zh-CN" w:bidi="ar-SA"/>
              </w:rPr>
            </w:pPr>
          </w:p>
        </w:tc>
        <w:tc>
          <w:tcPr>
            <w:tcW w:w="2445" w:type="dxa"/>
            <w:vAlign w:val="center"/>
          </w:tcPr>
          <w:p w14:paraId="5BF645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2"/>
                <w:szCs w:val="22"/>
                <w:lang w:val="en-US" w:eastAsia="zh-CN"/>
              </w:rPr>
              <w:t>.</w:t>
            </w:r>
            <w:r>
              <w:rPr>
                <w:rFonts w:hint="default" w:ascii="仿宋_GB2312" w:hAnsi="仿宋_GB2312" w:eastAsia="仿宋_GB2312" w:cs="仿宋_GB2312"/>
                <w:sz w:val="22"/>
                <w:szCs w:val="22"/>
                <w:lang w:val="en-US" w:eastAsia="zh-CN"/>
              </w:rPr>
              <w:t>绥棱户籍或生源地为绥棱的人员</w:t>
            </w:r>
            <w:r>
              <w:rPr>
                <w:rFonts w:hint="eastAsia" w:ascii="仿宋_GB2312" w:hAnsi="仿宋_GB2312" w:eastAsia="仿宋_GB2312" w:cs="仿宋_GB2312"/>
                <w:sz w:val="22"/>
                <w:szCs w:val="22"/>
                <w:lang w:val="en-US" w:eastAsia="zh-CN"/>
              </w:rPr>
              <w:t>；</w:t>
            </w:r>
          </w:p>
          <w:p w14:paraId="508C4A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40" w:firstLineChars="200"/>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2.父母、配偶或配偶的父母为绥棱户籍或在绥棱县机关事业单位工作的在编在岗人员</w:t>
            </w:r>
          </w:p>
        </w:tc>
        <w:tc>
          <w:tcPr>
            <w:tcW w:w="857" w:type="dxa"/>
            <w:vAlign w:val="center"/>
          </w:tcPr>
          <w:p w14:paraId="512539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2"/>
                <w:szCs w:val="22"/>
                <w:lang w:val="en-US" w:eastAsia="zh-CN"/>
              </w:rPr>
              <w:t>具有相应的教师资格证书</w:t>
            </w:r>
          </w:p>
        </w:tc>
      </w:tr>
      <w:tr w14:paraId="43B4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exact"/>
        </w:trPr>
        <w:tc>
          <w:tcPr>
            <w:tcW w:w="562" w:type="dxa"/>
            <w:vAlign w:val="center"/>
          </w:tcPr>
          <w:p w14:paraId="09F540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867" w:type="dxa"/>
            <w:vAlign w:val="center"/>
          </w:tcPr>
          <w:p w14:paraId="543C80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w:t>
            </w:r>
          </w:p>
        </w:tc>
        <w:tc>
          <w:tcPr>
            <w:tcW w:w="1276" w:type="dxa"/>
            <w:vAlign w:val="center"/>
          </w:tcPr>
          <w:p w14:paraId="25FED3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医药护理</w:t>
            </w:r>
          </w:p>
          <w:p w14:paraId="5B8190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    员</w:t>
            </w:r>
          </w:p>
        </w:tc>
        <w:tc>
          <w:tcPr>
            <w:tcW w:w="691" w:type="dxa"/>
            <w:vAlign w:val="center"/>
          </w:tcPr>
          <w:p w14:paraId="01E913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211" w:type="dxa"/>
            <w:vAlign w:val="center"/>
          </w:tcPr>
          <w:p w14:paraId="4E043C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具有大学本科（预备技师（技师）班）及以上学历，且第一学历须为全国普通高等院校统招全日制大专及以上学历</w:t>
            </w:r>
          </w:p>
        </w:tc>
        <w:tc>
          <w:tcPr>
            <w:tcW w:w="4646" w:type="dxa"/>
            <w:vAlign w:val="center"/>
          </w:tcPr>
          <w:p w14:paraId="023DC436">
            <w:pPr>
              <w:rPr>
                <w:sz w:val="22"/>
                <w:szCs w:val="22"/>
              </w:rPr>
            </w:pPr>
            <w:r>
              <w:rPr>
                <w:rFonts w:hint="eastAsia" w:ascii="仿宋_GB2312" w:hAnsi="仿宋_GB2312" w:eastAsia="仿宋_GB2312" w:cs="仿宋_GB2312"/>
                <w:sz w:val="22"/>
                <w:szCs w:val="22"/>
                <w:lang w:val="en-US" w:eastAsia="zh-CN"/>
              </w:rPr>
              <w:t>年龄在35周岁及以下（1988年8月及以后出生）；具有全日制硕士研究生学历或具有中级以上职称的，年龄可放宽至40周岁（1983年8月及以后出生）；具有全日制博士研究生学历或具有副高级以上职称的，年龄可放宽至45周岁（1978年8月及以后出生）</w:t>
            </w:r>
          </w:p>
          <w:p w14:paraId="4F6AF9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仿宋_GB2312" w:hAnsi="仿宋_GB2312" w:eastAsia="仿宋_GB2312" w:cs="仿宋_GB2312"/>
                <w:kern w:val="2"/>
                <w:sz w:val="22"/>
                <w:szCs w:val="22"/>
                <w:lang w:val="en-US" w:eastAsia="zh-CN" w:bidi="ar-SA"/>
              </w:rPr>
            </w:pPr>
          </w:p>
        </w:tc>
        <w:tc>
          <w:tcPr>
            <w:tcW w:w="2445" w:type="dxa"/>
            <w:vAlign w:val="center"/>
          </w:tcPr>
          <w:p w14:paraId="106F0F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2"/>
                <w:szCs w:val="22"/>
                <w:lang w:val="en-US" w:eastAsia="zh-CN"/>
              </w:rPr>
              <w:t>.</w:t>
            </w:r>
            <w:r>
              <w:rPr>
                <w:rFonts w:hint="default" w:ascii="仿宋_GB2312" w:hAnsi="仿宋_GB2312" w:eastAsia="仿宋_GB2312" w:cs="仿宋_GB2312"/>
                <w:sz w:val="22"/>
                <w:szCs w:val="22"/>
                <w:lang w:val="en-US" w:eastAsia="zh-CN"/>
              </w:rPr>
              <w:t>绥棱户籍或生源地为绥棱的人员</w:t>
            </w:r>
            <w:r>
              <w:rPr>
                <w:rFonts w:hint="eastAsia" w:ascii="仿宋_GB2312" w:hAnsi="仿宋_GB2312" w:eastAsia="仿宋_GB2312" w:cs="仿宋_GB2312"/>
                <w:sz w:val="22"/>
                <w:szCs w:val="22"/>
                <w:lang w:val="en-US" w:eastAsia="zh-CN"/>
              </w:rPr>
              <w:t>；</w:t>
            </w:r>
          </w:p>
          <w:p w14:paraId="0CEA68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40" w:firstLineChars="200"/>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2.父母、配偶或配偶的父母为绥棱户籍或在绥棱县机关事业单位工作的在编在岗人员</w:t>
            </w:r>
          </w:p>
        </w:tc>
        <w:tc>
          <w:tcPr>
            <w:tcW w:w="857" w:type="dxa"/>
            <w:vAlign w:val="center"/>
          </w:tcPr>
          <w:p w14:paraId="6E7687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2"/>
                <w:szCs w:val="22"/>
                <w:lang w:val="en-US" w:eastAsia="zh-CN"/>
              </w:rPr>
              <w:t>具有相应的执业资格证书</w:t>
            </w:r>
          </w:p>
        </w:tc>
      </w:tr>
      <w:tr w14:paraId="63A7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2705" w:type="dxa"/>
            <w:gridSpan w:val="3"/>
            <w:vAlign w:val="center"/>
          </w:tcPr>
          <w:p w14:paraId="48A939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691" w:type="dxa"/>
            <w:vAlign w:val="center"/>
          </w:tcPr>
          <w:p w14:paraId="09F22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10159" w:type="dxa"/>
            <w:gridSpan w:val="4"/>
            <w:vAlign w:val="center"/>
          </w:tcPr>
          <w:p w14:paraId="6DDF53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p>
        </w:tc>
      </w:tr>
    </w:tbl>
    <w:p w14:paraId="57F4D2A7">
      <w:pPr>
        <w:tabs>
          <w:tab w:val="left" w:pos="8120"/>
        </w:tabs>
        <w:bidi w:val="0"/>
        <w:jc w:val="left"/>
      </w:pPr>
    </w:p>
    <w:sectPr>
      <w:pgSz w:w="16838" w:h="11906" w:orient="landscape"/>
      <w:pgMar w:top="1123" w:right="1440" w:bottom="123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WQ1MzI1Zjc4OTNlMTZlMDUwODEyMmExNjc0N2QifQ=="/>
  </w:docVars>
  <w:rsids>
    <w:rsidRoot w:val="02502CFC"/>
    <w:rsid w:val="02502CFC"/>
    <w:rsid w:val="03E12FD6"/>
    <w:rsid w:val="12D440BD"/>
    <w:rsid w:val="1F316F2E"/>
    <w:rsid w:val="2CFB593D"/>
    <w:rsid w:val="30FD4080"/>
    <w:rsid w:val="38F85193"/>
    <w:rsid w:val="417E5EC8"/>
    <w:rsid w:val="46472A10"/>
    <w:rsid w:val="4689127A"/>
    <w:rsid w:val="48825526"/>
    <w:rsid w:val="540E5639"/>
    <w:rsid w:val="5A5D31A8"/>
    <w:rsid w:val="7662101C"/>
    <w:rsid w:val="77AD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人才</Company>
  <Pages>1</Pages>
  <Words>469</Words>
  <Characters>492</Characters>
  <Lines>0</Lines>
  <Paragraphs>0</Paragraphs>
  <TotalTime>2</TotalTime>
  <ScaleCrop>false</ScaleCrop>
  <LinksUpToDate>false</LinksUpToDate>
  <CharactersWithSpaces>496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2023-03-15T01:23:00Z</dcterms:created>
  <dc:creator>Administrator</dc:creator>
  <cp:lastModifiedBy>w</cp:lastModifiedBy>
  <cp:lastPrinted>2024-08-05T01:09:43Z</cp:lastPrinted>
  <dcterms:modified xsi:type="dcterms:W3CDTF">2024-08-05T01:09:45Z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07D5FB01C3C44DE78F1B7FAE9ED72B42</vt:lpwstr>
  </property>
</Properties>
</file>