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4" w:type="dxa"/>
        <w:jc w:val="center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2034"/>
      </w:tblGrid>
      <w:tr w:rsidR="007727B6" w:rsidTr="00BA49A3">
        <w:trPr>
          <w:trHeight w:val="375"/>
          <w:jc w:val="center"/>
        </w:trPr>
        <w:tc>
          <w:tcPr>
            <w:tcW w:w="95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color w:val="000000"/>
                <w:w w:val="96"/>
                <w:sz w:val="36"/>
                <w:szCs w:val="36"/>
              </w:rPr>
              <w:br w:type="page"/>
            </w:r>
            <w:r>
              <w:rPr>
                <w:rFonts w:ascii="宋体" w:hAnsi="宋体"/>
                <w:b/>
                <w:color w:val="000000"/>
                <w:w w:val="96"/>
                <w:sz w:val="36"/>
                <w:szCs w:val="36"/>
              </w:rPr>
              <w:br w:type="page"/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2024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年大连大学附属新华医院高层次人才选聘需求信息表</w:t>
            </w:r>
          </w:p>
        </w:tc>
      </w:tr>
      <w:tr w:rsidR="007727B6" w:rsidTr="00BA49A3">
        <w:trPr>
          <w:trHeight w:val="626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科室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7727B6" w:rsidTr="00BA49A3">
        <w:trPr>
          <w:trHeight w:val="12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普外科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高层次人才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外科学（急腹症或肝胆方向）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副高及以上职称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058CF">
              <w:rPr>
                <w:rFonts w:hint="eastAsia"/>
                <w:sz w:val="20"/>
                <w:szCs w:val="20"/>
              </w:rPr>
              <w:t>10</w:t>
            </w:r>
            <w:r w:rsidRPr="007058C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及</w:t>
            </w:r>
            <w:r w:rsidRPr="007058CF">
              <w:rPr>
                <w:rFonts w:hint="eastAsia"/>
                <w:sz w:val="20"/>
                <w:szCs w:val="20"/>
              </w:rPr>
              <w:t>以上三甲</w:t>
            </w:r>
            <w:r>
              <w:rPr>
                <w:rFonts w:hint="eastAsia"/>
                <w:sz w:val="20"/>
                <w:szCs w:val="20"/>
              </w:rPr>
              <w:t>医院相关</w:t>
            </w:r>
            <w:r w:rsidRPr="007058CF">
              <w:rPr>
                <w:rFonts w:hint="eastAsia"/>
                <w:sz w:val="20"/>
                <w:szCs w:val="20"/>
              </w:rPr>
              <w:t>工作经验</w:t>
            </w:r>
          </w:p>
        </w:tc>
      </w:tr>
      <w:tr w:rsidR="007727B6" w:rsidTr="00BA49A3">
        <w:trPr>
          <w:trHeight w:val="12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麻醉科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高层次人才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麻醉学及相关专业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727B6" w:rsidRDefault="007727B6" w:rsidP="00BA49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副高及以上职称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058CF">
              <w:rPr>
                <w:rFonts w:hint="eastAsia"/>
                <w:sz w:val="20"/>
                <w:szCs w:val="20"/>
              </w:rPr>
              <w:t>10</w:t>
            </w:r>
            <w:r w:rsidRPr="007058C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及</w:t>
            </w:r>
            <w:r w:rsidRPr="007058CF">
              <w:rPr>
                <w:rFonts w:hint="eastAsia"/>
                <w:sz w:val="20"/>
                <w:szCs w:val="20"/>
              </w:rPr>
              <w:t>以上三甲</w:t>
            </w:r>
            <w:r>
              <w:rPr>
                <w:rFonts w:hint="eastAsia"/>
                <w:sz w:val="20"/>
                <w:szCs w:val="20"/>
              </w:rPr>
              <w:t>医院相关</w:t>
            </w:r>
            <w:r w:rsidRPr="007058CF">
              <w:rPr>
                <w:rFonts w:hint="eastAsia"/>
                <w:sz w:val="20"/>
                <w:szCs w:val="20"/>
              </w:rPr>
              <w:t>工作经验</w:t>
            </w:r>
          </w:p>
        </w:tc>
      </w:tr>
    </w:tbl>
    <w:p w:rsidR="007727B6" w:rsidRDefault="007727B6" w:rsidP="007727B6">
      <w:pPr>
        <w:widowControl/>
        <w:jc w:val="left"/>
        <w:rPr>
          <w:rFonts w:ascii="方正小标宋简体" w:eastAsia="方正小标宋简体" w:hAnsi="方正小标宋简体"/>
          <w:sz w:val="44"/>
          <w:szCs w:val="44"/>
        </w:rPr>
      </w:pPr>
      <w:r w:rsidRPr="0013725B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</w:p>
    <w:p w:rsidR="002A1CD6" w:rsidRPr="007727B6" w:rsidRDefault="007727B6"/>
    <w:sectPr w:rsidR="002A1CD6" w:rsidRPr="007727B6" w:rsidSect="006A7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27B6"/>
    <w:rsid w:val="004612AE"/>
    <w:rsid w:val="006A724C"/>
    <w:rsid w:val="007727B6"/>
    <w:rsid w:val="00E8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2024-08-13T08:10:00Z</dcterms:created>
  <dcterms:modified xsi:type="dcterms:W3CDTF">2024-08-13T08:10:00Z</dcterms:modified>
</cp:coreProperties>
</file>