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32" w:rsidRDefault="000A3B32" w:rsidP="000A3B32">
      <w:pPr>
        <w:ind w:firstLineChars="200" w:firstLine="600"/>
        <w:jc w:val="left"/>
        <w:rPr>
          <w:rFonts w:ascii="仿宋_GB2312" w:eastAsia="仿宋_GB2312" w:hAnsi="方正小标宋简体" w:cs="方正小标宋简体"/>
          <w:sz w:val="30"/>
          <w:szCs w:val="30"/>
        </w:rPr>
      </w:pPr>
      <w:r>
        <w:rPr>
          <w:rFonts w:ascii="仿宋_GB2312" w:eastAsia="仿宋_GB2312" w:hAnsi="方正小标宋简体" w:cs="方正小标宋简体" w:hint="eastAsia"/>
          <w:sz w:val="30"/>
          <w:szCs w:val="30"/>
        </w:rPr>
        <w:t>附件一：</w:t>
      </w:r>
    </w:p>
    <w:tbl>
      <w:tblPr>
        <w:tblW w:w="12881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1662"/>
        <w:gridCol w:w="761"/>
        <w:gridCol w:w="750"/>
        <w:gridCol w:w="947"/>
        <w:gridCol w:w="4296"/>
        <w:gridCol w:w="1327"/>
        <w:gridCol w:w="2142"/>
      </w:tblGrid>
      <w:tr w:rsidR="000A3B32" w:rsidTr="00742FE2">
        <w:trPr>
          <w:trHeight w:val="907"/>
          <w:jc w:val="center"/>
        </w:trPr>
        <w:tc>
          <w:tcPr>
            <w:tcW w:w="12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3B32" w:rsidRPr="001264B4" w:rsidRDefault="000A3B32" w:rsidP="00742FE2">
            <w:pPr>
              <w:widowControl/>
              <w:jc w:val="center"/>
              <w:textAlignment w:val="center"/>
              <w:rPr>
                <w:rFonts w:ascii="方正小标宋简体" w:eastAsia="方正小标宋简体" w:hAnsi="仿宋_GB2312" w:cs="仿宋_GB2312"/>
                <w:color w:val="000000"/>
                <w:sz w:val="22"/>
              </w:rPr>
            </w:pPr>
            <w:r w:rsidRPr="001264B4">
              <w:rPr>
                <w:rFonts w:ascii="方正小标宋简体" w:eastAsia="方正小标宋简体" w:hint="eastAsia"/>
                <w:sz w:val="36"/>
                <w:szCs w:val="36"/>
              </w:rPr>
              <w:t>南通市海门区海永镇公开招聘政府购买服务人员岗位信息表</w:t>
            </w:r>
          </w:p>
        </w:tc>
      </w:tr>
      <w:tr w:rsidR="000A3B32" w:rsidTr="00742FE2">
        <w:trPr>
          <w:trHeight w:val="90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B32" w:rsidRDefault="000A3B32" w:rsidP="00742FE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B32" w:rsidRDefault="000A3B32" w:rsidP="00742FE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B32" w:rsidRDefault="000A3B32" w:rsidP="00742FE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B32" w:rsidRDefault="000A3B32" w:rsidP="00742FE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面试比例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B32" w:rsidRDefault="000A3B32" w:rsidP="00742FE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B32" w:rsidRDefault="000A3B32" w:rsidP="00742FE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B32" w:rsidRDefault="000A3B32" w:rsidP="00742FE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工作地点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B32" w:rsidRDefault="000A3B32" w:rsidP="00742FE2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薪酬标准</w:t>
            </w:r>
          </w:p>
        </w:tc>
      </w:tr>
      <w:tr w:rsidR="000A3B32" w:rsidTr="00742FE2">
        <w:trPr>
          <w:trHeight w:val="1242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党建组织员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1：3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left"/>
              <w:textAlignment w:val="center"/>
              <w:rPr>
                <w:rStyle w:val="font01"/>
                <w:rFonts w:asciiTheme="minorEastAsia" w:eastAsiaTheme="minorEastAsia" w:hAnsiTheme="minorEastAsia" w:cs="仿宋_GB2312" w:hint="default"/>
                <w:sz w:val="20"/>
                <w:szCs w:val="20"/>
                <w:lang w:bidi="ar"/>
              </w:rPr>
            </w:pPr>
            <w:r w:rsidRPr="007D2DBC">
              <w:rPr>
                <w:rStyle w:val="font01"/>
                <w:rFonts w:asciiTheme="minorEastAsia" w:eastAsiaTheme="minorEastAsia" w:hAnsiTheme="minorEastAsia" w:cs="仿宋_GB2312" w:hint="default"/>
                <w:sz w:val="20"/>
                <w:szCs w:val="20"/>
                <w:lang w:bidi="ar"/>
              </w:rPr>
              <w:t>1.具有较好的语言和文字表达能力，能组织撰写各类公文和综合性文字材料。</w:t>
            </w: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0"/>
                <w:szCs w:val="20"/>
                <w:lang w:bidi="ar"/>
              </w:rPr>
              <w:t>能够适应夜间、周末、节假日调班工作；</w:t>
            </w:r>
          </w:p>
          <w:p w:rsidR="000A3B32" w:rsidRPr="007D2DBC" w:rsidRDefault="000A3B32" w:rsidP="00742FE2">
            <w:pPr>
              <w:widowControl/>
              <w:jc w:val="left"/>
              <w:textAlignment w:val="center"/>
              <w:rPr>
                <w:rStyle w:val="font01"/>
                <w:rFonts w:asciiTheme="minorEastAsia" w:eastAsiaTheme="minorEastAsia" w:hAnsiTheme="minorEastAsia" w:cs="仿宋_GB2312" w:hint="default"/>
                <w:sz w:val="20"/>
                <w:szCs w:val="20"/>
                <w:lang w:bidi="ar"/>
              </w:rPr>
            </w:pPr>
            <w:r w:rsidRPr="007D2DBC">
              <w:rPr>
                <w:rStyle w:val="font01"/>
                <w:rFonts w:asciiTheme="minorEastAsia" w:eastAsiaTheme="minorEastAsia" w:hAnsiTheme="minorEastAsia" w:cs="仿宋_GB2312" w:hint="default"/>
                <w:sz w:val="20"/>
                <w:szCs w:val="20"/>
                <w:lang w:bidi="ar"/>
              </w:rPr>
              <w:t>2.同等条件下，中共党员优先录用。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jc w:val="center"/>
              <w:rPr>
                <w:rFonts w:asciiTheme="minorEastAsia" w:hAnsiTheme="minorEastAsia" w:cs="仿宋_GB2312"/>
                <w:color w:val="000000"/>
                <w:sz w:val="22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sz w:val="22"/>
              </w:rPr>
              <w:t>海永镇人民政府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sz w:val="20"/>
                <w:szCs w:val="20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0"/>
                <w:szCs w:val="20"/>
                <w:lang w:bidi="ar"/>
              </w:rPr>
              <w:t>海门最低工资标准的1.5倍+考核报酬，年均8万元左右</w:t>
            </w:r>
          </w:p>
        </w:tc>
      </w:tr>
      <w:tr w:rsidR="000A3B32" w:rsidTr="00742FE2">
        <w:trPr>
          <w:trHeight w:val="1242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经济发展专员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1：3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left"/>
              <w:textAlignment w:val="center"/>
              <w:rPr>
                <w:rStyle w:val="font01"/>
                <w:rFonts w:asciiTheme="minorEastAsia" w:eastAsiaTheme="minorEastAsia" w:hAnsiTheme="minorEastAsia" w:cs="仿宋_GB2312" w:hint="default"/>
                <w:sz w:val="20"/>
                <w:szCs w:val="20"/>
                <w:lang w:bidi="ar"/>
              </w:rPr>
            </w:pPr>
            <w:r w:rsidRPr="007D2DBC">
              <w:rPr>
                <w:rStyle w:val="font01"/>
                <w:rFonts w:asciiTheme="minorEastAsia" w:eastAsiaTheme="minorEastAsia" w:hAnsiTheme="minorEastAsia" w:cs="仿宋_GB2312" w:hint="default"/>
                <w:sz w:val="20"/>
                <w:szCs w:val="20"/>
                <w:lang w:bidi="ar"/>
              </w:rPr>
              <w:t>具有较好的语言和文字表达能力，沟通能力强，能适应出差、商务活动应酬。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jc w:val="center"/>
              <w:rPr>
                <w:rFonts w:asciiTheme="minorEastAsia" w:hAnsiTheme="minorEastAsia" w:cs="仿宋_GB2312"/>
                <w:color w:val="000000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0"/>
                <w:szCs w:val="20"/>
                <w:lang w:bidi="ar"/>
              </w:rPr>
              <w:t>海门最低工资标准的1.5倍+考核报酬，年均8万元左右</w:t>
            </w:r>
          </w:p>
        </w:tc>
      </w:tr>
      <w:tr w:rsidR="000A3B32" w:rsidTr="00742FE2">
        <w:trPr>
          <w:trHeight w:val="1412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便民服务中心工作人员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1:3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2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2"/>
                <w:lang w:bidi="ar"/>
              </w:rPr>
              <w:t>大专及以上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B32" w:rsidRPr="007D2DBC" w:rsidRDefault="008F0753" w:rsidP="008F0753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18"/>
                <w:szCs w:val="18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3B32" w:rsidRPr="007D2DBC" w:rsidRDefault="000A3B32" w:rsidP="00742FE2">
            <w:pPr>
              <w:rPr>
                <w:rFonts w:asciiTheme="minorEastAsia" w:hAnsiTheme="minorEastAsia" w:cs="仿宋_GB2312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3B32" w:rsidRPr="007D2DBC" w:rsidRDefault="000A3B32" w:rsidP="00742FE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7D2DBC">
              <w:rPr>
                <w:rFonts w:asciiTheme="minorEastAsia" w:hAnsiTheme="minorEastAsia" w:cs="仿宋_GB2312" w:hint="eastAsia"/>
                <w:color w:val="000000"/>
                <w:kern w:val="0"/>
                <w:sz w:val="20"/>
                <w:szCs w:val="20"/>
                <w:lang w:bidi="ar"/>
              </w:rPr>
              <w:t>海门最低工资标准的1.5倍+考核报酬，年均5万元左右</w:t>
            </w:r>
          </w:p>
        </w:tc>
      </w:tr>
    </w:tbl>
    <w:p w:rsidR="000A3B32" w:rsidRDefault="000A3B32" w:rsidP="000A3B32">
      <w:pPr>
        <w:spacing w:line="59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FC5F23" w:rsidRPr="000A3B32" w:rsidRDefault="00FC5F23"/>
    <w:sectPr w:rsidR="00FC5F23" w:rsidRPr="000A3B32" w:rsidSect="000A3B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BE" w:rsidRDefault="000237BE" w:rsidP="000A3B32">
      <w:r>
        <w:separator/>
      </w:r>
    </w:p>
  </w:endnote>
  <w:endnote w:type="continuationSeparator" w:id="0">
    <w:p w:rsidR="000237BE" w:rsidRDefault="000237BE" w:rsidP="000A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BE" w:rsidRDefault="000237BE" w:rsidP="000A3B32">
      <w:r>
        <w:separator/>
      </w:r>
    </w:p>
  </w:footnote>
  <w:footnote w:type="continuationSeparator" w:id="0">
    <w:p w:rsidR="000237BE" w:rsidRDefault="000237BE" w:rsidP="000A3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65"/>
    <w:rsid w:val="000237BE"/>
    <w:rsid w:val="000A3B32"/>
    <w:rsid w:val="007D2DBC"/>
    <w:rsid w:val="008F0753"/>
    <w:rsid w:val="00931D65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B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3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">
    <w:name w:val="页眉 Char"/>
    <w:basedOn w:val="a0"/>
    <w:link w:val="a3"/>
    <w:rsid w:val="000A3B32"/>
    <w:rPr>
      <w:kern w:val="2"/>
      <w:sz w:val="18"/>
      <w:szCs w:val="18"/>
    </w:rPr>
  </w:style>
  <w:style w:type="paragraph" w:styleId="a4">
    <w:name w:val="footer"/>
    <w:basedOn w:val="a"/>
    <w:link w:val="Char0"/>
    <w:rsid w:val="000A3B3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0">
    <w:name w:val="页脚 Char"/>
    <w:basedOn w:val="a0"/>
    <w:link w:val="a4"/>
    <w:rsid w:val="000A3B32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0A3B3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B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3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">
    <w:name w:val="页眉 Char"/>
    <w:basedOn w:val="a0"/>
    <w:link w:val="a3"/>
    <w:rsid w:val="000A3B32"/>
    <w:rPr>
      <w:kern w:val="2"/>
      <w:sz w:val="18"/>
      <w:szCs w:val="18"/>
    </w:rPr>
  </w:style>
  <w:style w:type="paragraph" w:styleId="a4">
    <w:name w:val="footer"/>
    <w:basedOn w:val="a"/>
    <w:link w:val="Char0"/>
    <w:rsid w:val="000A3B3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Char0">
    <w:name w:val="页脚 Char"/>
    <w:basedOn w:val="a0"/>
    <w:link w:val="a4"/>
    <w:rsid w:val="000A3B32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0A3B3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2024-08-16T06:26:00Z</dcterms:created>
  <dcterms:modified xsi:type="dcterms:W3CDTF">2024-08-16T06:27:00Z</dcterms:modified>
</cp:coreProperties>
</file>