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C5" w:rsidRDefault="006172D5" w:rsidP="00B42DC5">
      <w:pPr>
        <w:spacing w:line="60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上海市</w:t>
      </w:r>
      <w:r w:rsidR="00B42DC5">
        <w:rPr>
          <w:rFonts w:ascii="方正小标宋简体" w:eastAsia="方正小标宋简体" w:hAnsi="黑体" w:hint="eastAsia"/>
          <w:bCs/>
          <w:sz w:val="44"/>
          <w:szCs w:val="44"/>
        </w:rPr>
        <w:t>2024年</w:t>
      </w:r>
      <w:r>
        <w:rPr>
          <w:rFonts w:ascii="方正小标宋简体" w:eastAsia="方正小标宋简体" w:hAnsi="黑体" w:hint="eastAsia"/>
          <w:bCs/>
          <w:sz w:val="44"/>
          <w:szCs w:val="44"/>
        </w:rPr>
        <w:t>部分事业单位公开招聘</w:t>
      </w:r>
    </w:p>
    <w:p w:rsidR="007F54A3" w:rsidRDefault="006172D5" w:rsidP="00B42DC5">
      <w:pPr>
        <w:spacing w:line="60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（第</w:t>
      </w:r>
      <w:r w:rsidR="00175403">
        <w:rPr>
          <w:rFonts w:ascii="方正小标宋简体" w:eastAsia="方正小标宋简体" w:hAnsi="黑体" w:hint="eastAsia"/>
          <w:bCs/>
          <w:sz w:val="44"/>
          <w:szCs w:val="44"/>
        </w:rPr>
        <w:t>二</w:t>
      </w:r>
      <w:r>
        <w:rPr>
          <w:rFonts w:ascii="方正小标宋简体" w:eastAsia="方正小标宋简体" w:hAnsi="黑体" w:hint="eastAsia"/>
          <w:bCs/>
          <w:sz w:val="44"/>
          <w:szCs w:val="44"/>
        </w:rPr>
        <w:t>批）政策问答</w:t>
      </w:r>
    </w:p>
    <w:p w:rsidR="007F54A3" w:rsidRDefault="007F54A3">
      <w:pPr>
        <w:snapToGrid w:val="0"/>
        <w:spacing w:line="420" w:lineRule="exact"/>
        <w:ind w:firstLineChars="200" w:firstLine="361"/>
        <w:rPr>
          <w:rFonts w:ascii="仿宋_GB2312" w:eastAsia="仿宋_GB2312"/>
          <w:b/>
          <w:sz w:val="18"/>
          <w:szCs w:val="18"/>
        </w:rPr>
      </w:pPr>
    </w:p>
    <w:p w:rsidR="007F54A3" w:rsidRDefault="006172D5">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一、报名的方式、时间是什么？</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答：本次考试报名一律采取网络报名的方式进行，报名时间为202</w:t>
      </w:r>
      <w:r w:rsidR="007F2221">
        <w:rPr>
          <w:rFonts w:ascii="仿宋_GB2312" w:eastAsia="仿宋_GB2312" w:hAnsi="仿宋" w:hint="eastAsia"/>
          <w:sz w:val="28"/>
          <w:szCs w:val="28"/>
        </w:rPr>
        <w:t>4</w:t>
      </w:r>
      <w:r>
        <w:rPr>
          <w:rFonts w:ascii="仿宋_GB2312" w:eastAsia="仿宋_GB2312" w:hAnsi="仿宋" w:hint="eastAsia"/>
          <w:sz w:val="28"/>
          <w:szCs w:val="28"/>
        </w:rPr>
        <w:t>年</w:t>
      </w:r>
      <w:r w:rsidR="007F2221">
        <w:rPr>
          <w:rFonts w:ascii="仿宋_GB2312" w:eastAsia="仿宋_GB2312" w:hAnsi="仿宋" w:hint="eastAsia"/>
          <w:sz w:val="28"/>
          <w:szCs w:val="28"/>
        </w:rPr>
        <w:t>8</w:t>
      </w:r>
      <w:r>
        <w:rPr>
          <w:rFonts w:ascii="仿宋_GB2312" w:eastAsia="仿宋_GB2312" w:hAnsi="仿宋" w:hint="eastAsia"/>
          <w:sz w:val="28"/>
          <w:szCs w:val="28"/>
        </w:rPr>
        <w:t>月</w:t>
      </w:r>
      <w:r w:rsidR="007F2221">
        <w:rPr>
          <w:rFonts w:ascii="仿宋_GB2312" w:eastAsia="仿宋_GB2312" w:hAnsi="仿宋" w:hint="eastAsia"/>
          <w:sz w:val="28"/>
          <w:szCs w:val="28"/>
        </w:rPr>
        <w:t>26</w:t>
      </w:r>
      <w:r>
        <w:rPr>
          <w:rFonts w:ascii="仿宋_GB2312" w:eastAsia="仿宋_GB2312" w:hAnsi="仿宋" w:hint="eastAsia"/>
          <w:sz w:val="28"/>
          <w:szCs w:val="28"/>
        </w:rPr>
        <w:t>日10:00至</w:t>
      </w:r>
      <w:r w:rsidR="007F2221">
        <w:rPr>
          <w:rFonts w:ascii="仿宋_GB2312" w:eastAsia="仿宋_GB2312" w:hAnsi="仿宋" w:hint="eastAsia"/>
          <w:sz w:val="28"/>
          <w:szCs w:val="28"/>
        </w:rPr>
        <w:t>8</w:t>
      </w:r>
      <w:r>
        <w:rPr>
          <w:rFonts w:ascii="仿宋_GB2312" w:eastAsia="仿宋_GB2312" w:hAnsi="仿宋" w:hint="eastAsia"/>
          <w:sz w:val="28"/>
          <w:szCs w:val="28"/>
        </w:rPr>
        <w:t>月</w:t>
      </w:r>
      <w:r w:rsidR="007F2221">
        <w:rPr>
          <w:rFonts w:ascii="仿宋_GB2312" w:eastAsia="仿宋_GB2312" w:hAnsi="仿宋" w:hint="eastAsia"/>
          <w:sz w:val="28"/>
          <w:szCs w:val="28"/>
        </w:rPr>
        <w:t>28</w:t>
      </w:r>
      <w:r>
        <w:rPr>
          <w:rFonts w:ascii="仿宋_GB2312" w:eastAsia="仿宋_GB2312" w:hAnsi="仿宋" w:hint="eastAsia"/>
          <w:sz w:val="28"/>
          <w:szCs w:val="28"/>
        </w:rPr>
        <w:t>日16:00，报名网址为：上海“一网通办”总门户（http://zwdt.sh.gov.cn）</w:t>
      </w:r>
      <w:hyperlink r:id="rId7" w:history="1">
        <w:r>
          <w:rPr>
            <w:rFonts w:ascii="仿宋_GB2312" w:eastAsia="仿宋_GB2312" w:hAnsi="仿宋" w:hint="eastAsia"/>
            <w:sz w:val="28"/>
            <w:szCs w:val="28"/>
          </w:rPr>
          <w:t>“</w:t>
        </w:r>
        <w:r w:rsidR="007F2221" w:rsidRPr="00697439">
          <w:rPr>
            <w:rFonts w:ascii="仿宋_GB2312" w:eastAsia="仿宋_GB2312" w:hAnsi="仿宋" w:hint="eastAsia"/>
            <w:sz w:val="28"/>
            <w:szCs w:val="28"/>
          </w:rPr>
          <w:t>上海市2024年部分事业单位公开招聘报名（第</w:t>
        </w:r>
        <w:r w:rsidR="00697439" w:rsidRPr="00697439">
          <w:rPr>
            <w:rFonts w:ascii="仿宋_GB2312" w:eastAsia="仿宋_GB2312" w:hAnsi="仿宋" w:hint="eastAsia"/>
            <w:sz w:val="28"/>
            <w:szCs w:val="28"/>
          </w:rPr>
          <w:t>二</w:t>
        </w:r>
        <w:r w:rsidR="007F2221" w:rsidRPr="00697439">
          <w:rPr>
            <w:rFonts w:ascii="仿宋_GB2312" w:eastAsia="仿宋_GB2312" w:hAnsi="仿宋" w:hint="eastAsia"/>
            <w:sz w:val="28"/>
            <w:szCs w:val="28"/>
          </w:rPr>
          <w:t>批）</w:t>
        </w:r>
        <w:r>
          <w:rPr>
            <w:rFonts w:ascii="仿宋_GB2312" w:eastAsia="仿宋_GB2312" w:hAnsi="仿宋" w:hint="eastAsia"/>
            <w:sz w:val="28"/>
            <w:szCs w:val="28"/>
          </w:rPr>
          <w:t>”</w:t>
        </w:r>
      </w:hyperlink>
      <w:r>
        <w:rPr>
          <w:rFonts w:ascii="仿宋_GB2312" w:eastAsia="仿宋_GB2312" w:hAnsi="仿宋" w:hint="eastAsia"/>
          <w:sz w:val="28"/>
          <w:szCs w:val="28"/>
        </w:rPr>
        <w:t>栏目（请点击链接进入），报考人员可使用随申办APP扫码登录或注册账号后进入系统报名。报考人员报名时须上传本人近期免冠正面证件电子照片（要求清晰、亮度足够，jpg格式，高度105至210像素内，宽度75至150像素内，大小100KB以下）。</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报考人员根据自身情况、意向报考岗位的资格条件和专业要求稳慎进行报名，每人限报考一个岗位。报名期间报考人员可自行更改报名信息，报名截止后报名信息锁定不能更改。</w:t>
      </w:r>
    </w:p>
    <w:p w:rsidR="007F54A3" w:rsidRPr="00A82AAD" w:rsidRDefault="006172D5" w:rsidP="00A82AAD">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二、报考人员的具体对象如何理解？</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答：凡符合招聘公告中所规定的报考条件且符合招聘简章中规定的岗位资格条件者，均可报考。</w:t>
      </w:r>
    </w:p>
    <w:p w:rsidR="007F54A3" w:rsidRDefault="006172D5">
      <w:pPr>
        <w:spacing w:line="56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外省市社会人员（除了上半年参加上海市202</w:t>
      </w:r>
      <w:r w:rsidR="007F2221">
        <w:rPr>
          <w:rFonts w:ascii="仿宋_GB2312" w:eastAsia="仿宋_GB2312" w:hAnsi="仿宋" w:hint="eastAsia"/>
          <w:sz w:val="28"/>
          <w:szCs w:val="28"/>
        </w:rPr>
        <w:t>4</w:t>
      </w:r>
      <w:r>
        <w:rPr>
          <w:rFonts w:ascii="仿宋_GB2312" w:eastAsia="仿宋_GB2312" w:hAnsi="仿宋" w:hint="eastAsia"/>
          <w:sz w:val="28"/>
          <w:szCs w:val="28"/>
        </w:rPr>
        <w:t>年度事业单位工作人员公开招聘考试时为应届身份的），</w:t>
      </w:r>
      <w:r>
        <w:rPr>
          <w:rFonts w:ascii="仿宋_GB2312" w:eastAsia="仿宋_GB2312" w:hAnsi="仿宋" w:cs="宋体" w:hint="eastAsia"/>
          <w:kern w:val="0"/>
          <w:sz w:val="28"/>
          <w:szCs w:val="28"/>
        </w:rPr>
        <w:t>须</w:t>
      </w:r>
      <w:r>
        <w:rPr>
          <w:rFonts w:ascii="仿宋_GB2312" w:eastAsia="仿宋_GB2312" w:hAnsi="仿宋" w:hint="eastAsia"/>
          <w:sz w:val="28"/>
          <w:szCs w:val="28"/>
        </w:rPr>
        <w:t>持有《上海市居住证》（在有效期内）一年以上，计算截止时间为202</w:t>
      </w:r>
      <w:r w:rsidR="007F2221">
        <w:rPr>
          <w:rFonts w:ascii="仿宋_GB2312" w:eastAsia="仿宋_GB2312" w:hAnsi="仿宋" w:hint="eastAsia"/>
          <w:sz w:val="28"/>
          <w:szCs w:val="28"/>
        </w:rPr>
        <w:t>4</w:t>
      </w:r>
      <w:r>
        <w:rPr>
          <w:rFonts w:ascii="仿宋_GB2312" w:eastAsia="仿宋_GB2312" w:hAnsi="仿宋" w:hint="eastAsia"/>
          <w:sz w:val="28"/>
          <w:szCs w:val="28"/>
        </w:rPr>
        <w:t>年12月31日；同时还应符合招聘岗位的具体要求和报考条件。</w:t>
      </w:r>
    </w:p>
    <w:p w:rsidR="007A10E7" w:rsidRDefault="007A10E7">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上半年</w:t>
      </w:r>
      <w:r w:rsidR="00BF37E3">
        <w:rPr>
          <w:rFonts w:ascii="仿宋_GB2312" w:eastAsia="仿宋_GB2312" w:hAnsi="仿宋" w:hint="eastAsia"/>
          <w:sz w:val="28"/>
          <w:szCs w:val="28"/>
        </w:rPr>
        <w:t>参加笔试</w:t>
      </w:r>
      <w:r>
        <w:rPr>
          <w:rFonts w:ascii="仿宋_GB2312" w:eastAsia="仿宋_GB2312" w:hAnsi="仿宋" w:hint="eastAsia"/>
          <w:sz w:val="28"/>
          <w:szCs w:val="28"/>
        </w:rPr>
        <w:t>时为应届毕业生，但目前已参加工作的，可以报考不限或者非应届毕业生岗位，不受一年居住证限制。</w:t>
      </w:r>
    </w:p>
    <w:p w:rsidR="007F54A3" w:rsidRPr="00A82AAD" w:rsidRDefault="00697439" w:rsidP="00A82AAD">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三</w:t>
      </w:r>
      <w:r w:rsidR="006172D5" w:rsidRPr="00A82AAD">
        <w:rPr>
          <w:rFonts w:ascii="仿宋_GB2312" w:eastAsia="仿宋_GB2312" w:hAnsi="仿宋" w:hint="eastAsia"/>
          <w:b/>
          <w:sz w:val="28"/>
          <w:szCs w:val="28"/>
        </w:rPr>
        <w:t>、留学回国人员如何报考事业单位？</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答：留学回国人员报考的，除需符合招聘公告和招聘简章中规定的条件和要求外，还要提供教育主管部门出具的国（境）外学历学位认证材料。国（境）外学历学位认证工作由教育部留学服务中心负责，报考人员可上网（www.cscse.edu.cn）查询认证的有关要求。</w:t>
      </w:r>
    </w:p>
    <w:p w:rsidR="007F54A3" w:rsidRPr="00A82AAD" w:rsidRDefault="00697439" w:rsidP="00A82AAD">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四</w:t>
      </w:r>
      <w:r w:rsidR="006172D5" w:rsidRPr="00A82AAD">
        <w:rPr>
          <w:rFonts w:ascii="仿宋_GB2312" w:eastAsia="仿宋_GB2312" w:hAnsi="仿宋" w:hint="eastAsia"/>
          <w:b/>
          <w:sz w:val="28"/>
          <w:szCs w:val="28"/>
        </w:rPr>
        <w:t>、报考人员年龄和工作年限的计算方法？</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答：报考人员年龄要求如为“年龄上限40周岁”，这个条件是指198</w:t>
      </w:r>
      <w:r w:rsidR="00F3792E">
        <w:rPr>
          <w:rFonts w:ascii="仿宋_GB2312" w:eastAsia="仿宋_GB2312" w:hAnsi="仿宋" w:hint="eastAsia"/>
          <w:sz w:val="28"/>
          <w:szCs w:val="28"/>
        </w:rPr>
        <w:t>4</w:t>
      </w:r>
      <w:r>
        <w:rPr>
          <w:rFonts w:ascii="仿宋_GB2312" w:eastAsia="仿宋_GB2312" w:hAnsi="仿宋" w:hint="eastAsia"/>
          <w:sz w:val="28"/>
          <w:szCs w:val="28"/>
        </w:rPr>
        <w:t>年1月1日之后出生，以此类推。</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招聘简章中“最低工作年限”要求，计算截止时间为202</w:t>
      </w:r>
      <w:r w:rsidR="00F3792E">
        <w:rPr>
          <w:rFonts w:ascii="仿宋_GB2312" w:eastAsia="仿宋_GB2312" w:hAnsi="仿宋" w:hint="eastAsia"/>
          <w:sz w:val="28"/>
          <w:szCs w:val="28"/>
        </w:rPr>
        <w:t>4</w:t>
      </w:r>
      <w:r>
        <w:rPr>
          <w:rFonts w:ascii="仿宋_GB2312" w:eastAsia="仿宋_GB2312" w:hAnsi="仿宋" w:hint="eastAsia"/>
          <w:sz w:val="28"/>
          <w:szCs w:val="28"/>
        </w:rPr>
        <w:t>年12月31日。如，最低工作年限要求为一年，报考人员应于202</w:t>
      </w:r>
      <w:r w:rsidR="00F3792E">
        <w:rPr>
          <w:rFonts w:ascii="仿宋_GB2312" w:eastAsia="仿宋_GB2312" w:hAnsi="仿宋" w:hint="eastAsia"/>
          <w:sz w:val="28"/>
          <w:szCs w:val="28"/>
        </w:rPr>
        <w:t>3</w:t>
      </w:r>
      <w:r>
        <w:rPr>
          <w:rFonts w:ascii="仿宋_GB2312" w:eastAsia="仿宋_GB2312" w:hAnsi="仿宋" w:hint="eastAsia"/>
          <w:sz w:val="28"/>
          <w:szCs w:val="28"/>
        </w:rPr>
        <w:t>年12月31日前参加工作。以往在不同用人单位工作的年限可累计计算；部分岗位要求相关专业工作年限的，报考人员必须同时符合。</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招聘岗位明确要求具有工作经历的，报考人员必须具备。应届毕业生在校期间的社会实践经历，不能视为工作经历。</w:t>
      </w:r>
    </w:p>
    <w:p w:rsidR="007F54A3" w:rsidRPr="00A82AAD" w:rsidRDefault="00435983" w:rsidP="00A82AAD">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五</w:t>
      </w:r>
      <w:r w:rsidR="006172D5" w:rsidRPr="00A82AAD">
        <w:rPr>
          <w:rFonts w:ascii="仿宋_GB2312" w:eastAsia="仿宋_GB2312" w:hAnsi="仿宋" w:hint="eastAsia"/>
          <w:b/>
          <w:sz w:val="28"/>
          <w:szCs w:val="28"/>
        </w:rPr>
        <w:t xml:space="preserve">、对招聘简章中“专业”、“学历”、“政治面貌”等条件不清楚的如何咨询？ </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答：对简章中的“专业”、“学历”、“政治面貌”、“其他条件”以及“备注”等内容有疑问要进行咨询或者需进一步确认是否符合岗位要求的，请直接与招聘单位联系。详见公告附件《</w:t>
      </w:r>
      <w:r w:rsidRPr="00435983">
        <w:rPr>
          <w:rFonts w:ascii="仿宋_GB2312" w:eastAsia="仿宋_GB2312" w:hAnsi="仿宋" w:hint="eastAsia"/>
          <w:sz w:val="28"/>
          <w:szCs w:val="28"/>
        </w:rPr>
        <w:t>上海市</w:t>
      </w:r>
      <w:r w:rsidR="002525B0" w:rsidRPr="00435983">
        <w:rPr>
          <w:rFonts w:ascii="仿宋_GB2312" w:eastAsia="仿宋_GB2312" w:hAnsi="仿宋" w:hint="eastAsia"/>
          <w:sz w:val="28"/>
          <w:szCs w:val="28"/>
        </w:rPr>
        <w:t>2024年</w:t>
      </w:r>
      <w:r w:rsidRPr="00435983">
        <w:rPr>
          <w:rFonts w:ascii="仿宋_GB2312" w:eastAsia="仿宋_GB2312" w:hAnsi="仿宋" w:hint="eastAsia"/>
          <w:sz w:val="28"/>
          <w:szCs w:val="28"/>
        </w:rPr>
        <w:t>部分事业单位公开招聘（第</w:t>
      </w:r>
      <w:r w:rsidR="00435983" w:rsidRPr="00435983">
        <w:rPr>
          <w:rFonts w:ascii="仿宋_GB2312" w:eastAsia="仿宋_GB2312" w:hAnsi="仿宋" w:hint="eastAsia"/>
          <w:sz w:val="28"/>
          <w:szCs w:val="28"/>
        </w:rPr>
        <w:t>二</w:t>
      </w:r>
      <w:r w:rsidRPr="00435983">
        <w:rPr>
          <w:rFonts w:ascii="仿宋_GB2312" w:eastAsia="仿宋_GB2312" w:hAnsi="仿宋" w:hint="eastAsia"/>
          <w:sz w:val="28"/>
          <w:szCs w:val="28"/>
        </w:rPr>
        <w:t>批）政策咨询电话、监督电话一览表</w:t>
      </w:r>
      <w:r>
        <w:rPr>
          <w:rFonts w:ascii="仿宋_GB2312" w:eastAsia="仿宋_GB2312" w:hAnsi="仿宋" w:hint="eastAsia"/>
          <w:sz w:val="28"/>
          <w:szCs w:val="28"/>
        </w:rPr>
        <w:t>》</w:t>
      </w:r>
    </w:p>
    <w:p w:rsidR="007F54A3" w:rsidRPr="00A82AAD" w:rsidRDefault="00435983" w:rsidP="00A82AAD">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六</w:t>
      </w:r>
      <w:r w:rsidR="006172D5" w:rsidRPr="00A82AAD">
        <w:rPr>
          <w:rFonts w:ascii="仿宋_GB2312" w:eastAsia="仿宋_GB2312" w:hAnsi="仿宋" w:hint="eastAsia"/>
          <w:b/>
          <w:sz w:val="28"/>
          <w:szCs w:val="28"/>
        </w:rPr>
        <w:t>、网上报名前应做好哪些准备工作？</w:t>
      </w:r>
    </w:p>
    <w:p w:rsidR="007F54A3" w:rsidRDefault="006172D5">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答：首先，报考人员应仔细阅读招聘公告及附件，确定本人符合报考条件；其次，应准备好符合要求的电子照片。</w:t>
      </w:r>
    </w:p>
    <w:p w:rsidR="007F54A3" w:rsidRPr="00A82AAD" w:rsidRDefault="00435983" w:rsidP="00A82AAD">
      <w:pPr>
        <w:spacing w:line="560" w:lineRule="exact"/>
        <w:ind w:firstLineChars="200" w:firstLine="562"/>
        <w:rPr>
          <w:rFonts w:ascii="仿宋_GB2312" w:eastAsia="仿宋_GB2312" w:hAnsi="仿宋"/>
          <w:b/>
          <w:sz w:val="28"/>
          <w:szCs w:val="28"/>
        </w:rPr>
      </w:pPr>
      <w:r w:rsidRPr="00A82AAD">
        <w:rPr>
          <w:rFonts w:ascii="仿宋_GB2312" w:eastAsia="仿宋_GB2312" w:hAnsi="仿宋" w:hint="eastAsia"/>
          <w:b/>
          <w:sz w:val="28"/>
          <w:szCs w:val="28"/>
        </w:rPr>
        <w:t>七</w:t>
      </w:r>
      <w:r w:rsidR="006172D5" w:rsidRPr="00A82AAD">
        <w:rPr>
          <w:rFonts w:ascii="仿宋_GB2312" w:eastAsia="仿宋_GB2312" w:hAnsi="仿宋" w:hint="eastAsia"/>
          <w:b/>
          <w:sz w:val="28"/>
          <w:szCs w:val="28"/>
        </w:rPr>
        <w:t>、上传的照片有何要求？</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答：网上报名必须正确上传电子照片，照片应为本人近期免冠正</w:t>
      </w:r>
      <w:r>
        <w:rPr>
          <w:rFonts w:ascii="仿宋_GB2312" w:eastAsia="仿宋_GB2312" w:hAnsi="仿宋" w:hint="eastAsia"/>
          <w:sz w:val="28"/>
          <w:szCs w:val="28"/>
        </w:rPr>
        <w:lastRenderedPageBreak/>
        <w:t>面证件照，照片必须清晰，亮度足够，jpg格式，高度105至210像素内，宽度75至150像素内，大小100KB以下。（温馨提示：如因照片质量问题影响考试的,责任自负）</w:t>
      </w:r>
    </w:p>
    <w:p w:rsidR="007F54A3" w:rsidRDefault="00435983">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八</w:t>
      </w:r>
      <w:r w:rsidR="006172D5">
        <w:rPr>
          <w:rFonts w:ascii="仿宋_GB2312" w:eastAsia="仿宋_GB2312" w:hAnsi="仿宋" w:hint="eastAsia"/>
          <w:b/>
          <w:sz w:val="28"/>
          <w:szCs w:val="28"/>
        </w:rPr>
        <w:t>、网上报名须注意哪些事项？</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答：（一）考试报名前本人须仔细阅读招聘公告及附件，结合自身实际情况慎重报考。</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（二）考试报名实行告知承诺制，报考人员应对在网上输入信息的真实有效性负责，并确认本人符合报考条件。面试前将进行资格审核。</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（三）报考人员不得以他人身份进行报名，否则由此引起的纠纷，由报考者承担全部责任。</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（四）报考人员必须使用有效居民身份证进行报名。</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（五）报考人员完成岗位选择和报名信息填报并成功提交后，系统页面显示报名成功的提示信息，方可视为报名成功。</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（六）由于网络等不确定因素，请报考人员错时报考。</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（七）报名系统不支持手机、平板等移动端。</w:t>
      </w:r>
    </w:p>
    <w:p w:rsidR="007F54A3" w:rsidRDefault="00435983">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九</w:t>
      </w:r>
      <w:r w:rsidR="006172D5">
        <w:rPr>
          <w:rFonts w:ascii="仿宋_GB2312" w:eastAsia="仿宋_GB2312" w:hAnsi="仿宋" w:hint="eastAsia"/>
          <w:b/>
          <w:sz w:val="28"/>
          <w:szCs w:val="28"/>
        </w:rPr>
        <w:t xml:space="preserve">、这次考试如何确定面试人员？ </w:t>
      </w:r>
    </w:p>
    <w:p w:rsidR="007F54A3" w:rsidRDefault="006172D5">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答：报名结束后，按照达到全市平均成绩</w:t>
      </w:r>
      <w:r w:rsidR="002525B0">
        <w:rPr>
          <w:rFonts w:ascii="仿宋_GB2312" w:eastAsia="仿宋_GB2312" w:hAnsi="仿宋" w:hint="eastAsia"/>
          <w:sz w:val="28"/>
          <w:szCs w:val="28"/>
        </w:rPr>
        <w:t>164.8</w:t>
      </w:r>
      <w:r>
        <w:rPr>
          <w:rFonts w:ascii="仿宋_GB2312" w:eastAsia="仿宋_GB2312" w:hAnsi="仿宋" w:hint="eastAsia"/>
          <w:sz w:val="28"/>
          <w:szCs w:val="28"/>
        </w:rPr>
        <w:t>分的报考人员笔试总成绩从高到低的顺序，根据招聘简章中各岗位规定的面试比例，确定各岗位参加面试的人员，报考人员可在报名系统内的考试成绩查询功能中查询所报考岗位的进面参考分数线。面试事宜由各招聘单位负责通知。</w:t>
      </w:r>
      <w:bookmarkStart w:id="0" w:name="_GoBack"/>
      <w:bookmarkEnd w:id="0"/>
    </w:p>
    <w:p w:rsidR="007F54A3" w:rsidRDefault="006172D5">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面试前，招聘单位将对拟参加面试人员进行资格审核。资格审核通过者方可进入面试；资格审核未通过的，招聘单位可根据实际情况，</w:t>
      </w:r>
      <w:r>
        <w:rPr>
          <w:rFonts w:ascii="仿宋_GB2312" w:eastAsia="仿宋_GB2312" w:hAnsi="仿宋" w:hint="eastAsia"/>
          <w:sz w:val="28"/>
          <w:szCs w:val="28"/>
        </w:rPr>
        <w:lastRenderedPageBreak/>
        <w:t>确定由笔试成绩排名其后的报考人员依次递补。资格审核具体时间、地点和要求由各招聘单位负责通知。</w:t>
      </w:r>
    </w:p>
    <w:p w:rsidR="007F54A3" w:rsidRDefault="006172D5">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十、资格审核时需带哪些证件和材料？</w:t>
      </w:r>
      <w:r>
        <w:rPr>
          <w:rFonts w:ascii="仿宋_GB2312" w:eastAsia="仿宋_GB2312" w:hint="eastAsia"/>
          <w:b/>
          <w:sz w:val="28"/>
          <w:szCs w:val="28"/>
        </w:rPr>
        <w:t> </w:t>
      </w:r>
    </w:p>
    <w:p w:rsidR="007F54A3" w:rsidRDefault="006172D5">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资格审核时，报考人员须提供本人有效居民身份证、学生证（工作证）原件、报名信息表、准考证、当年事业单位公开招聘考试笔试成绩单和有关招聘单位要求提供的其他证明材料。凡有关材料信息不实或不符合招聘岗位资格条件的，招聘单位将取消该报考人员参加面试的资格。</w:t>
      </w:r>
    </w:p>
    <w:p w:rsidR="007F54A3" w:rsidRDefault="006172D5">
      <w:pPr>
        <w:snapToGrid w:val="0"/>
        <w:spacing w:line="5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十</w:t>
      </w:r>
      <w:r w:rsidR="00435983">
        <w:rPr>
          <w:rFonts w:ascii="仿宋_GB2312" w:eastAsia="仿宋_GB2312" w:hAnsi="仿宋" w:hint="eastAsia"/>
          <w:b/>
          <w:sz w:val="28"/>
          <w:szCs w:val="28"/>
        </w:rPr>
        <w:t>一</w:t>
      </w:r>
      <w:r>
        <w:rPr>
          <w:rFonts w:ascii="仿宋_GB2312" w:eastAsia="仿宋_GB2312" w:hAnsi="仿宋" w:hint="eastAsia"/>
          <w:b/>
          <w:sz w:val="28"/>
          <w:szCs w:val="28"/>
        </w:rPr>
        <w:t>、对提供的报考信息不实如何处理？</w:t>
      </w:r>
    </w:p>
    <w:p w:rsidR="007F54A3" w:rsidRDefault="006172D5">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答：凡报考人员提供的涉及报考资格的申请材料或信息不实、骗取面试资格的，将按照事业单位公开招聘违纪违规行为处理规定进行处理。</w:t>
      </w:r>
    </w:p>
    <w:p w:rsidR="007F54A3" w:rsidRDefault="006172D5">
      <w:pPr>
        <w:snapToGrid w:val="0"/>
        <w:spacing w:line="560" w:lineRule="exact"/>
        <w:ind w:firstLineChars="196" w:firstLine="551"/>
        <w:rPr>
          <w:rFonts w:ascii="仿宋_GB2312" w:eastAsia="仿宋_GB2312" w:hAnsi="仿宋"/>
          <w:spacing w:val="5"/>
          <w:sz w:val="28"/>
          <w:szCs w:val="28"/>
        </w:rPr>
      </w:pPr>
      <w:r>
        <w:rPr>
          <w:rFonts w:ascii="仿宋_GB2312" w:eastAsia="仿宋_GB2312" w:hAnsi="仿宋" w:hint="eastAsia"/>
          <w:b/>
          <w:sz w:val="28"/>
          <w:szCs w:val="28"/>
        </w:rPr>
        <w:t>十</w:t>
      </w:r>
      <w:r w:rsidR="00435983">
        <w:rPr>
          <w:rFonts w:ascii="仿宋_GB2312" w:eastAsia="仿宋_GB2312" w:hAnsi="仿宋" w:hint="eastAsia"/>
          <w:b/>
          <w:sz w:val="28"/>
          <w:szCs w:val="28"/>
        </w:rPr>
        <w:t>二</w:t>
      </w:r>
      <w:r>
        <w:rPr>
          <w:rFonts w:ascii="仿宋_GB2312" w:eastAsia="仿宋_GB2312" w:hAnsi="仿宋" w:hint="eastAsia"/>
          <w:b/>
          <w:sz w:val="28"/>
          <w:szCs w:val="28"/>
        </w:rPr>
        <w:t>、相关咨询电话是什么？</w:t>
      </w:r>
    </w:p>
    <w:p w:rsidR="007F54A3" w:rsidRDefault="006172D5">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答：政策咨询和监督电话：详见附件《</w:t>
      </w:r>
      <w:r w:rsidR="002525B0" w:rsidRPr="00435983">
        <w:rPr>
          <w:rFonts w:ascii="仿宋_GB2312" w:eastAsia="仿宋_GB2312" w:hAnsi="仿宋" w:hint="eastAsia"/>
          <w:sz w:val="28"/>
          <w:szCs w:val="28"/>
        </w:rPr>
        <w:t>上海市2024年部分事业单位公开招聘（第</w:t>
      </w:r>
      <w:r w:rsidR="00435983" w:rsidRPr="00435983">
        <w:rPr>
          <w:rFonts w:ascii="仿宋_GB2312" w:eastAsia="仿宋_GB2312" w:hAnsi="仿宋" w:hint="eastAsia"/>
          <w:sz w:val="28"/>
          <w:szCs w:val="28"/>
        </w:rPr>
        <w:t>二</w:t>
      </w:r>
      <w:r w:rsidR="002525B0" w:rsidRPr="00435983">
        <w:rPr>
          <w:rFonts w:ascii="仿宋_GB2312" w:eastAsia="仿宋_GB2312" w:hAnsi="仿宋" w:hint="eastAsia"/>
          <w:sz w:val="28"/>
          <w:szCs w:val="28"/>
        </w:rPr>
        <w:t>批）政策咨询电话、监督电话一览表</w:t>
      </w:r>
      <w:r>
        <w:rPr>
          <w:rFonts w:ascii="仿宋_GB2312" w:eastAsia="仿宋_GB2312" w:hAnsi="仿宋" w:hint="eastAsia"/>
          <w:sz w:val="28"/>
          <w:szCs w:val="28"/>
        </w:rPr>
        <w:t>》</w:t>
      </w:r>
    </w:p>
    <w:p w:rsidR="007F54A3" w:rsidRDefault="006172D5" w:rsidP="00435983">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考务咨询电话：12333</w:t>
      </w:r>
    </w:p>
    <w:p w:rsidR="007F54A3" w:rsidRDefault="006172D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技术咨询电话：021—</w:t>
      </w:r>
      <w:r>
        <w:rPr>
          <w:rFonts w:ascii="仿宋_GB2312" w:eastAsia="仿宋_GB2312" w:hAnsi="仿宋"/>
          <w:sz w:val="28"/>
          <w:szCs w:val="28"/>
        </w:rPr>
        <w:t>54644619</w:t>
      </w:r>
    </w:p>
    <w:p w:rsidR="007F54A3" w:rsidRDefault="006172D5">
      <w:pPr>
        <w:spacing w:line="560" w:lineRule="exact"/>
        <w:ind w:firstLineChars="200" w:firstLine="560"/>
        <w:rPr>
          <w:rFonts w:ascii="仿宋_GB2312" w:eastAsia="仿宋_GB2312" w:hAnsi="仿宋"/>
          <w:sz w:val="24"/>
        </w:rPr>
      </w:pPr>
      <w:r>
        <w:rPr>
          <w:rFonts w:ascii="仿宋_GB2312" w:eastAsia="仿宋_GB2312" w:hAnsi="仿宋" w:hint="eastAsia"/>
          <w:sz w:val="28"/>
          <w:szCs w:val="28"/>
        </w:rPr>
        <w:t>咨询时间：考试报名期间每天9时至17时</w:t>
      </w:r>
    </w:p>
    <w:sectPr w:rsidR="007F54A3" w:rsidSect="007F54A3">
      <w:headerReference w:type="default" r:id="rId8"/>
      <w:footerReference w:type="even" r:id="rId9"/>
      <w:footerReference w:type="default" r:id="rId10"/>
      <w:pgSz w:w="11906" w:h="16838"/>
      <w:pgMar w:top="1440" w:right="1797" w:bottom="1440" w:left="1797" w:header="851" w:footer="992" w:gutter="0"/>
      <w:pgNumType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3C8" w:rsidRDefault="001A53C8" w:rsidP="007F54A3">
      <w:r>
        <w:separator/>
      </w:r>
    </w:p>
  </w:endnote>
  <w:endnote w:type="continuationSeparator" w:id="1">
    <w:p w:rsidR="001A53C8" w:rsidRDefault="001A53C8" w:rsidP="007F5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A3" w:rsidRDefault="00562669">
    <w:pPr>
      <w:pStyle w:val="a7"/>
      <w:framePr w:wrap="around" w:vAnchor="text" w:hAnchor="margin" w:xAlign="center" w:y="1"/>
      <w:rPr>
        <w:rStyle w:val="ac"/>
      </w:rPr>
    </w:pPr>
    <w:r>
      <w:rPr>
        <w:rStyle w:val="ac"/>
      </w:rPr>
      <w:fldChar w:fldCharType="begin"/>
    </w:r>
    <w:r w:rsidR="006172D5">
      <w:rPr>
        <w:rStyle w:val="ac"/>
      </w:rPr>
      <w:instrText xml:space="preserve">PAGE  </w:instrText>
    </w:r>
    <w:r>
      <w:rPr>
        <w:rStyle w:val="ac"/>
      </w:rPr>
      <w:fldChar w:fldCharType="end"/>
    </w:r>
  </w:p>
  <w:p w:rsidR="007F54A3" w:rsidRDefault="007F54A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A3" w:rsidRDefault="00562669">
    <w:pPr>
      <w:pStyle w:val="a7"/>
      <w:framePr w:wrap="around" w:vAnchor="text" w:hAnchor="margin" w:xAlign="center" w:y="1"/>
      <w:rPr>
        <w:rStyle w:val="ac"/>
      </w:rPr>
    </w:pPr>
    <w:r>
      <w:rPr>
        <w:rStyle w:val="ac"/>
      </w:rPr>
      <w:fldChar w:fldCharType="begin"/>
    </w:r>
    <w:r w:rsidR="006172D5">
      <w:rPr>
        <w:rStyle w:val="ac"/>
      </w:rPr>
      <w:instrText xml:space="preserve">PAGE  </w:instrText>
    </w:r>
    <w:r>
      <w:rPr>
        <w:rStyle w:val="ac"/>
      </w:rPr>
      <w:fldChar w:fldCharType="separate"/>
    </w:r>
    <w:r w:rsidR="00BF37E3">
      <w:rPr>
        <w:rStyle w:val="ac"/>
        <w:noProof/>
      </w:rPr>
      <w:t>4</w:t>
    </w:r>
    <w:r>
      <w:rPr>
        <w:rStyle w:val="ac"/>
      </w:rPr>
      <w:fldChar w:fldCharType="end"/>
    </w:r>
  </w:p>
  <w:p w:rsidR="007F54A3" w:rsidRDefault="007F54A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3C8" w:rsidRDefault="001A53C8" w:rsidP="007F54A3">
      <w:r>
        <w:separator/>
      </w:r>
    </w:p>
  </w:footnote>
  <w:footnote w:type="continuationSeparator" w:id="1">
    <w:p w:rsidR="001A53C8" w:rsidRDefault="001A53C8" w:rsidP="007F5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A3" w:rsidRDefault="007F54A3">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BlN2JjZDAyYTAwMTcyNzUwNDZhOWZjN2Y0NTQ2ZmEifQ=="/>
  </w:docVars>
  <w:rsids>
    <w:rsidRoot w:val="00331BEB"/>
    <w:rsid w:val="00006DE0"/>
    <w:rsid w:val="0000712D"/>
    <w:rsid w:val="00015DE6"/>
    <w:rsid w:val="0002145B"/>
    <w:rsid w:val="0002353C"/>
    <w:rsid w:val="00024BDE"/>
    <w:rsid w:val="00025852"/>
    <w:rsid w:val="00027CEE"/>
    <w:rsid w:val="00031A00"/>
    <w:rsid w:val="00033CE9"/>
    <w:rsid w:val="0004231D"/>
    <w:rsid w:val="00042485"/>
    <w:rsid w:val="0004482D"/>
    <w:rsid w:val="00045E1C"/>
    <w:rsid w:val="00046E68"/>
    <w:rsid w:val="00046F98"/>
    <w:rsid w:val="000535A2"/>
    <w:rsid w:val="0005367F"/>
    <w:rsid w:val="00054601"/>
    <w:rsid w:val="000551D0"/>
    <w:rsid w:val="00065B9D"/>
    <w:rsid w:val="000737F2"/>
    <w:rsid w:val="000745C6"/>
    <w:rsid w:val="00083F63"/>
    <w:rsid w:val="00084716"/>
    <w:rsid w:val="000860B7"/>
    <w:rsid w:val="00090845"/>
    <w:rsid w:val="00090DDA"/>
    <w:rsid w:val="00091AF5"/>
    <w:rsid w:val="00092946"/>
    <w:rsid w:val="00094318"/>
    <w:rsid w:val="000975A3"/>
    <w:rsid w:val="000A4A28"/>
    <w:rsid w:val="000A7E16"/>
    <w:rsid w:val="000B17E7"/>
    <w:rsid w:val="000C30C8"/>
    <w:rsid w:val="000C3CCF"/>
    <w:rsid w:val="000D35C9"/>
    <w:rsid w:val="000D38BA"/>
    <w:rsid w:val="000D44DF"/>
    <w:rsid w:val="000E5E55"/>
    <w:rsid w:val="000E63EC"/>
    <w:rsid w:val="000F1F99"/>
    <w:rsid w:val="000F359C"/>
    <w:rsid w:val="000F782A"/>
    <w:rsid w:val="001009A5"/>
    <w:rsid w:val="0010161E"/>
    <w:rsid w:val="00101BB8"/>
    <w:rsid w:val="00110DFD"/>
    <w:rsid w:val="00116AEE"/>
    <w:rsid w:val="00122A2F"/>
    <w:rsid w:val="00124E53"/>
    <w:rsid w:val="00125642"/>
    <w:rsid w:val="00127639"/>
    <w:rsid w:val="00127686"/>
    <w:rsid w:val="00132385"/>
    <w:rsid w:val="001336E2"/>
    <w:rsid w:val="00134D77"/>
    <w:rsid w:val="00135049"/>
    <w:rsid w:val="0013508E"/>
    <w:rsid w:val="0014110C"/>
    <w:rsid w:val="00142A72"/>
    <w:rsid w:val="001436C8"/>
    <w:rsid w:val="00144AA7"/>
    <w:rsid w:val="0015684B"/>
    <w:rsid w:val="001575CF"/>
    <w:rsid w:val="00162801"/>
    <w:rsid w:val="00162CF5"/>
    <w:rsid w:val="00163F59"/>
    <w:rsid w:val="001644F9"/>
    <w:rsid w:val="00164B31"/>
    <w:rsid w:val="00165C3A"/>
    <w:rsid w:val="00171DAA"/>
    <w:rsid w:val="001726D6"/>
    <w:rsid w:val="0017425A"/>
    <w:rsid w:val="00174511"/>
    <w:rsid w:val="00175223"/>
    <w:rsid w:val="00175403"/>
    <w:rsid w:val="00177E19"/>
    <w:rsid w:val="001806B3"/>
    <w:rsid w:val="00182EF0"/>
    <w:rsid w:val="00183B76"/>
    <w:rsid w:val="00186BDA"/>
    <w:rsid w:val="00191FCA"/>
    <w:rsid w:val="00192DFA"/>
    <w:rsid w:val="00194ADD"/>
    <w:rsid w:val="00194EB1"/>
    <w:rsid w:val="00196363"/>
    <w:rsid w:val="001965B7"/>
    <w:rsid w:val="001A2E15"/>
    <w:rsid w:val="001A53C8"/>
    <w:rsid w:val="001B0CD6"/>
    <w:rsid w:val="001B15D0"/>
    <w:rsid w:val="001B36C8"/>
    <w:rsid w:val="001B4D6C"/>
    <w:rsid w:val="001B773B"/>
    <w:rsid w:val="001B7B71"/>
    <w:rsid w:val="001C4073"/>
    <w:rsid w:val="001C6AB6"/>
    <w:rsid w:val="001D2C37"/>
    <w:rsid w:val="001D4D8A"/>
    <w:rsid w:val="001E0948"/>
    <w:rsid w:val="001E13E1"/>
    <w:rsid w:val="001E2DCB"/>
    <w:rsid w:val="001E35CB"/>
    <w:rsid w:val="001E46E2"/>
    <w:rsid w:val="001E5D5B"/>
    <w:rsid w:val="001E612B"/>
    <w:rsid w:val="001F02FF"/>
    <w:rsid w:val="00204526"/>
    <w:rsid w:val="0020510F"/>
    <w:rsid w:val="00206681"/>
    <w:rsid w:val="002074F8"/>
    <w:rsid w:val="00212BBA"/>
    <w:rsid w:val="002153D9"/>
    <w:rsid w:val="00216FD0"/>
    <w:rsid w:val="002171C7"/>
    <w:rsid w:val="00217AC3"/>
    <w:rsid w:val="002338BF"/>
    <w:rsid w:val="00233EA1"/>
    <w:rsid w:val="0023504D"/>
    <w:rsid w:val="00235247"/>
    <w:rsid w:val="0024279A"/>
    <w:rsid w:val="002450FE"/>
    <w:rsid w:val="00252229"/>
    <w:rsid w:val="002525B0"/>
    <w:rsid w:val="00252F36"/>
    <w:rsid w:val="0025427C"/>
    <w:rsid w:val="00257502"/>
    <w:rsid w:val="002609E6"/>
    <w:rsid w:val="002630C8"/>
    <w:rsid w:val="002636B7"/>
    <w:rsid w:val="002657FF"/>
    <w:rsid w:val="00267083"/>
    <w:rsid w:val="0027063C"/>
    <w:rsid w:val="00272CD2"/>
    <w:rsid w:val="00273096"/>
    <w:rsid w:val="002733EC"/>
    <w:rsid w:val="00273479"/>
    <w:rsid w:val="002768E2"/>
    <w:rsid w:val="0028065B"/>
    <w:rsid w:val="0028367B"/>
    <w:rsid w:val="002870B2"/>
    <w:rsid w:val="00287F69"/>
    <w:rsid w:val="0029030E"/>
    <w:rsid w:val="00291F4D"/>
    <w:rsid w:val="00292266"/>
    <w:rsid w:val="00294F24"/>
    <w:rsid w:val="00296908"/>
    <w:rsid w:val="00297CA9"/>
    <w:rsid w:val="002A3940"/>
    <w:rsid w:val="002A4EED"/>
    <w:rsid w:val="002A6F3C"/>
    <w:rsid w:val="002A6FC0"/>
    <w:rsid w:val="002A7995"/>
    <w:rsid w:val="002B6468"/>
    <w:rsid w:val="002B76C5"/>
    <w:rsid w:val="002C00AF"/>
    <w:rsid w:val="002C09C0"/>
    <w:rsid w:val="002C53F5"/>
    <w:rsid w:val="002C5AC9"/>
    <w:rsid w:val="002C61E3"/>
    <w:rsid w:val="002C7C4F"/>
    <w:rsid w:val="002D0A61"/>
    <w:rsid w:val="002D181E"/>
    <w:rsid w:val="002D38E9"/>
    <w:rsid w:val="002D39B4"/>
    <w:rsid w:val="002D47C4"/>
    <w:rsid w:val="002E11B3"/>
    <w:rsid w:val="002E724F"/>
    <w:rsid w:val="002E7FD9"/>
    <w:rsid w:val="002F0A50"/>
    <w:rsid w:val="00300F81"/>
    <w:rsid w:val="00301047"/>
    <w:rsid w:val="00303F10"/>
    <w:rsid w:val="003042DA"/>
    <w:rsid w:val="003044F3"/>
    <w:rsid w:val="00311616"/>
    <w:rsid w:val="00313778"/>
    <w:rsid w:val="00314BF5"/>
    <w:rsid w:val="0031646D"/>
    <w:rsid w:val="0032154E"/>
    <w:rsid w:val="003254E7"/>
    <w:rsid w:val="00327EBB"/>
    <w:rsid w:val="00331BEB"/>
    <w:rsid w:val="0033303F"/>
    <w:rsid w:val="003400B5"/>
    <w:rsid w:val="00351FB5"/>
    <w:rsid w:val="00355A03"/>
    <w:rsid w:val="00361069"/>
    <w:rsid w:val="003628B9"/>
    <w:rsid w:val="00363348"/>
    <w:rsid w:val="00366B73"/>
    <w:rsid w:val="003741E5"/>
    <w:rsid w:val="00381751"/>
    <w:rsid w:val="003821D8"/>
    <w:rsid w:val="00383267"/>
    <w:rsid w:val="00383535"/>
    <w:rsid w:val="003969CD"/>
    <w:rsid w:val="00396B2A"/>
    <w:rsid w:val="003A29E7"/>
    <w:rsid w:val="003A62F0"/>
    <w:rsid w:val="003B0F29"/>
    <w:rsid w:val="003B135B"/>
    <w:rsid w:val="003B1368"/>
    <w:rsid w:val="003B1E90"/>
    <w:rsid w:val="003B26FD"/>
    <w:rsid w:val="003B6035"/>
    <w:rsid w:val="003B6640"/>
    <w:rsid w:val="003C3B1B"/>
    <w:rsid w:val="003C3CC9"/>
    <w:rsid w:val="003D0A47"/>
    <w:rsid w:val="003D10F8"/>
    <w:rsid w:val="003D253C"/>
    <w:rsid w:val="003D3E20"/>
    <w:rsid w:val="003D3EB4"/>
    <w:rsid w:val="003D68EA"/>
    <w:rsid w:val="003E0425"/>
    <w:rsid w:val="003E0D2B"/>
    <w:rsid w:val="003F1040"/>
    <w:rsid w:val="003F6EF8"/>
    <w:rsid w:val="00400813"/>
    <w:rsid w:val="00400D5D"/>
    <w:rsid w:val="00412279"/>
    <w:rsid w:val="00412705"/>
    <w:rsid w:val="00413842"/>
    <w:rsid w:val="00416433"/>
    <w:rsid w:val="004248EA"/>
    <w:rsid w:val="004314E8"/>
    <w:rsid w:val="004334EA"/>
    <w:rsid w:val="00435983"/>
    <w:rsid w:val="004438CC"/>
    <w:rsid w:val="00447F4A"/>
    <w:rsid w:val="00452505"/>
    <w:rsid w:val="00452EF1"/>
    <w:rsid w:val="00453D6D"/>
    <w:rsid w:val="004568AD"/>
    <w:rsid w:val="00461C7A"/>
    <w:rsid w:val="00462793"/>
    <w:rsid w:val="004675FE"/>
    <w:rsid w:val="00471D90"/>
    <w:rsid w:val="004775B3"/>
    <w:rsid w:val="00480738"/>
    <w:rsid w:val="0048421A"/>
    <w:rsid w:val="00492091"/>
    <w:rsid w:val="004926E1"/>
    <w:rsid w:val="00495CA5"/>
    <w:rsid w:val="00496188"/>
    <w:rsid w:val="00497EF8"/>
    <w:rsid w:val="004A0766"/>
    <w:rsid w:val="004A343C"/>
    <w:rsid w:val="004A78C4"/>
    <w:rsid w:val="004A7CD4"/>
    <w:rsid w:val="004B057E"/>
    <w:rsid w:val="004B2C09"/>
    <w:rsid w:val="004B532F"/>
    <w:rsid w:val="004B667B"/>
    <w:rsid w:val="004C27E2"/>
    <w:rsid w:val="004C2896"/>
    <w:rsid w:val="004C585B"/>
    <w:rsid w:val="004C67D2"/>
    <w:rsid w:val="004C6C08"/>
    <w:rsid w:val="004C7FED"/>
    <w:rsid w:val="004D04F9"/>
    <w:rsid w:val="004D64E0"/>
    <w:rsid w:val="004D7F3B"/>
    <w:rsid w:val="004E1622"/>
    <w:rsid w:val="004E20F2"/>
    <w:rsid w:val="004E53FD"/>
    <w:rsid w:val="004E624A"/>
    <w:rsid w:val="004F0C27"/>
    <w:rsid w:val="004F229A"/>
    <w:rsid w:val="004F7B05"/>
    <w:rsid w:val="00501A9C"/>
    <w:rsid w:val="0050206B"/>
    <w:rsid w:val="00504DF2"/>
    <w:rsid w:val="005050F1"/>
    <w:rsid w:val="005057CA"/>
    <w:rsid w:val="00516D87"/>
    <w:rsid w:val="00517ACB"/>
    <w:rsid w:val="00520477"/>
    <w:rsid w:val="00523D89"/>
    <w:rsid w:val="005268D3"/>
    <w:rsid w:val="005323F3"/>
    <w:rsid w:val="00532435"/>
    <w:rsid w:val="00532ED0"/>
    <w:rsid w:val="0053302C"/>
    <w:rsid w:val="0053355F"/>
    <w:rsid w:val="00535CFA"/>
    <w:rsid w:val="00535E9B"/>
    <w:rsid w:val="00535FC5"/>
    <w:rsid w:val="005364EE"/>
    <w:rsid w:val="0053685C"/>
    <w:rsid w:val="005368FE"/>
    <w:rsid w:val="00541E2B"/>
    <w:rsid w:val="00542F3F"/>
    <w:rsid w:val="00543C51"/>
    <w:rsid w:val="00550458"/>
    <w:rsid w:val="005530E0"/>
    <w:rsid w:val="005536D8"/>
    <w:rsid w:val="00553F75"/>
    <w:rsid w:val="00555161"/>
    <w:rsid w:val="0055574A"/>
    <w:rsid w:val="005567D1"/>
    <w:rsid w:val="00556F88"/>
    <w:rsid w:val="00562669"/>
    <w:rsid w:val="00562DDD"/>
    <w:rsid w:val="00562E1B"/>
    <w:rsid w:val="00571F1B"/>
    <w:rsid w:val="005746FC"/>
    <w:rsid w:val="005761EF"/>
    <w:rsid w:val="0058116D"/>
    <w:rsid w:val="00581BB3"/>
    <w:rsid w:val="00581D28"/>
    <w:rsid w:val="0059469E"/>
    <w:rsid w:val="00595526"/>
    <w:rsid w:val="00595F13"/>
    <w:rsid w:val="005A1728"/>
    <w:rsid w:val="005A32F1"/>
    <w:rsid w:val="005B28A1"/>
    <w:rsid w:val="005B4A1B"/>
    <w:rsid w:val="005B65A2"/>
    <w:rsid w:val="005B7426"/>
    <w:rsid w:val="005C14CC"/>
    <w:rsid w:val="005C2012"/>
    <w:rsid w:val="005C5210"/>
    <w:rsid w:val="005C7727"/>
    <w:rsid w:val="005C789D"/>
    <w:rsid w:val="005D0F81"/>
    <w:rsid w:val="005D1B8A"/>
    <w:rsid w:val="005E1B2D"/>
    <w:rsid w:val="005F17EF"/>
    <w:rsid w:val="005F2867"/>
    <w:rsid w:val="005F29DF"/>
    <w:rsid w:val="005F31F3"/>
    <w:rsid w:val="005F43DD"/>
    <w:rsid w:val="00606337"/>
    <w:rsid w:val="0060694E"/>
    <w:rsid w:val="00612ABD"/>
    <w:rsid w:val="00613BC6"/>
    <w:rsid w:val="006172D5"/>
    <w:rsid w:val="006239EF"/>
    <w:rsid w:val="00626BB9"/>
    <w:rsid w:val="00626DA7"/>
    <w:rsid w:val="006341D2"/>
    <w:rsid w:val="00634B6A"/>
    <w:rsid w:val="006358EC"/>
    <w:rsid w:val="00636057"/>
    <w:rsid w:val="00640849"/>
    <w:rsid w:val="00645DCC"/>
    <w:rsid w:val="00650A00"/>
    <w:rsid w:val="00665591"/>
    <w:rsid w:val="00665641"/>
    <w:rsid w:val="00665BF4"/>
    <w:rsid w:val="00675327"/>
    <w:rsid w:val="0067607D"/>
    <w:rsid w:val="006813FE"/>
    <w:rsid w:val="0068546A"/>
    <w:rsid w:val="00697439"/>
    <w:rsid w:val="00697FF9"/>
    <w:rsid w:val="006A3E5B"/>
    <w:rsid w:val="006A54A7"/>
    <w:rsid w:val="006A7600"/>
    <w:rsid w:val="006B1132"/>
    <w:rsid w:val="006B5774"/>
    <w:rsid w:val="006B6373"/>
    <w:rsid w:val="006C22F0"/>
    <w:rsid w:val="006C36D7"/>
    <w:rsid w:val="006C5871"/>
    <w:rsid w:val="006C6179"/>
    <w:rsid w:val="006D2D9C"/>
    <w:rsid w:val="006D46B1"/>
    <w:rsid w:val="006D6FFA"/>
    <w:rsid w:val="006F0ADF"/>
    <w:rsid w:val="006F0B42"/>
    <w:rsid w:val="006F30D0"/>
    <w:rsid w:val="006F7311"/>
    <w:rsid w:val="006F7636"/>
    <w:rsid w:val="00701258"/>
    <w:rsid w:val="00701D11"/>
    <w:rsid w:val="00702330"/>
    <w:rsid w:val="0070277F"/>
    <w:rsid w:val="007034D9"/>
    <w:rsid w:val="007076F4"/>
    <w:rsid w:val="0071324A"/>
    <w:rsid w:val="00713902"/>
    <w:rsid w:val="00714F1B"/>
    <w:rsid w:val="00717A7C"/>
    <w:rsid w:val="00721419"/>
    <w:rsid w:val="00727AEA"/>
    <w:rsid w:val="007300A3"/>
    <w:rsid w:val="007309ED"/>
    <w:rsid w:val="00731015"/>
    <w:rsid w:val="007319FB"/>
    <w:rsid w:val="007356F5"/>
    <w:rsid w:val="00736D70"/>
    <w:rsid w:val="0074057D"/>
    <w:rsid w:val="0074197F"/>
    <w:rsid w:val="00742279"/>
    <w:rsid w:val="00742CD5"/>
    <w:rsid w:val="00743281"/>
    <w:rsid w:val="00743502"/>
    <w:rsid w:val="007500D4"/>
    <w:rsid w:val="0075151A"/>
    <w:rsid w:val="0075251E"/>
    <w:rsid w:val="007540E8"/>
    <w:rsid w:val="00761560"/>
    <w:rsid w:val="007638D1"/>
    <w:rsid w:val="00764C31"/>
    <w:rsid w:val="0076543D"/>
    <w:rsid w:val="007662ED"/>
    <w:rsid w:val="00766E3F"/>
    <w:rsid w:val="00767C56"/>
    <w:rsid w:val="007764B2"/>
    <w:rsid w:val="007772CE"/>
    <w:rsid w:val="0078025B"/>
    <w:rsid w:val="0078175B"/>
    <w:rsid w:val="00782208"/>
    <w:rsid w:val="00786602"/>
    <w:rsid w:val="0079731C"/>
    <w:rsid w:val="0079744C"/>
    <w:rsid w:val="007A10E7"/>
    <w:rsid w:val="007A3102"/>
    <w:rsid w:val="007A48F0"/>
    <w:rsid w:val="007A5B43"/>
    <w:rsid w:val="007A72D3"/>
    <w:rsid w:val="007A7A23"/>
    <w:rsid w:val="007B058A"/>
    <w:rsid w:val="007B0B9A"/>
    <w:rsid w:val="007B17A5"/>
    <w:rsid w:val="007B411A"/>
    <w:rsid w:val="007B5633"/>
    <w:rsid w:val="007C1A50"/>
    <w:rsid w:val="007C3341"/>
    <w:rsid w:val="007C36C0"/>
    <w:rsid w:val="007C3CBC"/>
    <w:rsid w:val="007C40CF"/>
    <w:rsid w:val="007C5589"/>
    <w:rsid w:val="007D1C8F"/>
    <w:rsid w:val="007D31A6"/>
    <w:rsid w:val="007D4D60"/>
    <w:rsid w:val="007D50A2"/>
    <w:rsid w:val="007D566E"/>
    <w:rsid w:val="007D581E"/>
    <w:rsid w:val="007D7636"/>
    <w:rsid w:val="007E189C"/>
    <w:rsid w:val="007E2C26"/>
    <w:rsid w:val="007E7000"/>
    <w:rsid w:val="007F0A7D"/>
    <w:rsid w:val="007F2221"/>
    <w:rsid w:val="007F54A3"/>
    <w:rsid w:val="007F5BD9"/>
    <w:rsid w:val="0081368A"/>
    <w:rsid w:val="008232BD"/>
    <w:rsid w:val="008267D0"/>
    <w:rsid w:val="00834289"/>
    <w:rsid w:val="00834B8B"/>
    <w:rsid w:val="00846A5D"/>
    <w:rsid w:val="0085016D"/>
    <w:rsid w:val="00850FE0"/>
    <w:rsid w:val="0085443D"/>
    <w:rsid w:val="00857413"/>
    <w:rsid w:val="008609F6"/>
    <w:rsid w:val="00860D36"/>
    <w:rsid w:val="00863C6E"/>
    <w:rsid w:val="00866344"/>
    <w:rsid w:val="00866583"/>
    <w:rsid w:val="00866EF9"/>
    <w:rsid w:val="00875670"/>
    <w:rsid w:val="00876201"/>
    <w:rsid w:val="0087741E"/>
    <w:rsid w:val="0088121A"/>
    <w:rsid w:val="00881247"/>
    <w:rsid w:val="00881FCA"/>
    <w:rsid w:val="0088213D"/>
    <w:rsid w:val="008878D5"/>
    <w:rsid w:val="00887DDD"/>
    <w:rsid w:val="008931ED"/>
    <w:rsid w:val="00893F03"/>
    <w:rsid w:val="008A1B1E"/>
    <w:rsid w:val="008A2C0E"/>
    <w:rsid w:val="008A3EA8"/>
    <w:rsid w:val="008A54F9"/>
    <w:rsid w:val="008A62DB"/>
    <w:rsid w:val="008A6BFD"/>
    <w:rsid w:val="008B428B"/>
    <w:rsid w:val="008B768D"/>
    <w:rsid w:val="008B7BCF"/>
    <w:rsid w:val="008C08B0"/>
    <w:rsid w:val="008C2585"/>
    <w:rsid w:val="008C5DE9"/>
    <w:rsid w:val="008C7D34"/>
    <w:rsid w:val="008D036D"/>
    <w:rsid w:val="008D2BD9"/>
    <w:rsid w:val="008D6BF3"/>
    <w:rsid w:val="008E21C0"/>
    <w:rsid w:val="008E512E"/>
    <w:rsid w:val="008E5348"/>
    <w:rsid w:val="008E54D7"/>
    <w:rsid w:val="008E744E"/>
    <w:rsid w:val="008E782A"/>
    <w:rsid w:val="008F22C7"/>
    <w:rsid w:val="008F2313"/>
    <w:rsid w:val="008F2900"/>
    <w:rsid w:val="008F4939"/>
    <w:rsid w:val="008F768E"/>
    <w:rsid w:val="00901CA0"/>
    <w:rsid w:val="00902642"/>
    <w:rsid w:val="00904093"/>
    <w:rsid w:val="00905F85"/>
    <w:rsid w:val="00910D7C"/>
    <w:rsid w:val="009122CE"/>
    <w:rsid w:val="009142A6"/>
    <w:rsid w:val="00916A51"/>
    <w:rsid w:val="00917560"/>
    <w:rsid w:val="00920A86"/>
    <w:rsid w:val="00923483"/>
    <w:rsid w:val="00926FB7"/>
    <w:rsid w:val="00931150"/>
    <w:rsid w:val="0093176F"/>
    <w:rsid w:val="00934753"/>
    <w:rsid w:val="00936B61"/>
    <w:rsid w:val="00936BA7"/>
    <w:rsid w:val="00940698"/>
    <w:rsid w:val="00940DF0"/>
    <w:rsid w:val="00947205"/>
    <w:rsid w:val="009511EA"/>
    <w:rsid w:val="00955F12"/>
    <w:rsid w:val="00956043"/>
    <w:rsid w:val="009569A7"/>
    <w:rsid w:val="00957326"/>
    <w:rsid w:val="009608D4"/>
    <w:rsid w:val="00962FFF"/>
    <w:rsid w:val="009648D7"/>
    <w:rsid w:val="00965430"/>
    <w:rsid w:val="00966C84"/>
    <w:rsid w:val="009670C4"/>
    <w:rsid w:val="00977B44"/>
    <w:rsid w:val="0098143D"/>
    <w:rsid w:val="0099005E"/>
    <w:rsid w:val="0099678E"/>
    <w:rsid w:val="00996946"/>
    <w:rsid w:val="0099770C"/>
    <w:rsid w:val="009A231A"/>
    <w:rsid w:val="009A3670"/>
    <w:rsid w:val="009A4D1E"/>
    <w:rsid w:val="009A57F5"/>
    <w:rsid w:val="009A6A5C"/>
    <w:rsid w:val="009A7285"/>
    <w:rsid w:val="009B12A5"/>
    <w:rsid w:val="009B251E"/>
    <w:rsid w:val="009B2D89"/>
    <w:rsid w:val="009B335F"/>
    <w:rsid w:val="009B5E15"/>
    <w:rsid w:val="009B76CA"/>
    <w:rsid w:val="009C65F1"/>
    <w:rsid w:val="009D005D"/>
    <w:rsid w:val="009D68B5"/>
    <w:rsid w:val="009E1119"/>
    <w:rsid w:val="009E599B"/>
    <w:rsid w:val="009F1C32"/>
    <w:rsid w:val="009F6D98"/>
    <w:rsid w:val="009F74B1"/>
    <w:rsid w:val="00A02365"/>
    <w:rsid w:val="00A024E0"/>
    <w:rsid w:val="00A06CF0"/>
    <w:rsid w:val="00A14302"/>
    <w:rsid w:val="00A15DA4"/>
    <w:rsid w:val="00A16B40"/>
    <w:rsid w:val="00A24B4A"/>
    <w:rsid w:val="00A26764"/>
    <w:rsid w:val="00A26851"/>
    <w:rsid w:val="00A27327"/>
    <w:rsid w:val="00A273FE"/>
    <w:rsid w:val="00A30D9C"/>
    <w:rsid w:val="00A35825"/>
    <w:rsid w:val="00A40A77"/>
    <w:rsid w:val="00A42D46"/>
    <w:rsid w:val="00A45F19"/>
    <w:rsid w:val="00A50E3D"/>
    <w:rsid w:val="00A519E5"/>
    <w:rsid w:val="00A5299E"/>
    <w:rsid w:val="00A550A8"/>
    <w:rsid w:val="00A57AF8"/>
    <w:rsid w:val="00A62150"/>
    <w:rsid w:val="00A62667"/>
    <w:rsid w:val="00A71FA8"/>
    <w:rsid w:val="00A73A0F"/>
    <w:rsid w:val="00A7421B"/>
    <w:rsid w:val="00A74EA9"/>
    <w:rsid w:val="00A75B02"/>
    <w:rsid w:val="00A767A3"/>
    <w:rsid w:val="00A77023"/>
    <w:rsid w:val="00A828B4"/>
    <w:rsid w:val="00A82AAD"/>
    <w:rsid w:val="00A83437"/>
    <w:rsid w:val="00A91483"/>
    <w:rsid w:val="00A94938"/>
    <w:rsid w:val="00A94BB3"/>
    <w:rsid w:val="00A95E49"/>
    <w:rsid w:val="00AA07D7"/>
    <w:rsid w:val="00AA48D6"/>
    <w:rsid w:val="00AA77F3"/>
    <w:rsid w:val="00AB2308"/>
    <w:rsid w:val="00AB3A7E"/>
    <w:rsid w:val="00AB699C"/>
    <w:rsid w:val="00AC2147"/>
    <w:rsid w:val="00AC3172"/>
    <w:rsid w:val="00AC4FF7"/>
    <w:rsid w:val="00AD1C6C"/>
    <w:rsid w:val="00AD21F6"/>
    <w:rsid w:val="00AD27FD"/>
    <w:rsid w:val="00AD409A"/>
    <w:rsid w:val="00AD4CA8"/>
    <w:rsid w:val="00AD64F1"/>
    <w:rsid w:val="00AE156A"/>
    <w:rsid w:val="00AE188D"/>
    <w:rsid w:val="00AE1985"/>
    <w:rsid w:val="00AE7E43"/>
    <w:rsid w:val="00AF2ED4"/>
    <w:rsid w:val="00AF49B1"/>
    <w:rsid w:val="00AF7761"/>
    <w:rsid w:val="00B06B5F"/>
    <w:rsid w:val="00B07B12"/>
    <w:rsid w:val="00B11B09"/>
    <w:rsid w:val="00B12F2D"/>
    <w:rsid w:val="00B1750E"/>
    <w:rsid w:val="00B177E9"/>
    <w:rsid w:val="00B24E0F"/>
    <w:rsid w:val="00B30547"/>
    <w:rsid w:val="00B32AE7"/>
    <w:rsid w:val="00B42DC5"/>
    <w:rsid w:val="00B45B22"/>
    <w:rsid w:val="00B46CBE"/>
    <w:rsid w:val="00B470EE"/>
    <w:rsid w:val="00B53C81"/>
    <w:rsid w:val="00B54722"/>
    <w:rsid w:val="00B619E7"/>
    <w:rsid w:val="00B61B40"/>
    <w:rsid w:val="00B6337F"/>
    <w:rsid w:val="00B63C8A"/>
    <w:rsid w:val="00B65FC6"/>
    <w:rsid w:val="00B66BD1"/>
    <w:rsid w:val="00B6780B"/>
    <w:rsid w:val="00B67AD1"/>
    <w:rsid w:val="00B70E96"/>
    <w:rsid w:val="00B73293"/>
    <w:rsid w:val="00B7418A"/>
    <w:rsid w:val="00B76C01"/>
    <w:rsid w:val="00B837AC"/>
    <w:rsid w:val="00B839F2"/>
    <w:rsid w:val="00B86ADC"/>
    <w:rsid w:val="00B930C2"/>
    <w:rsid w:val="00B9506C"/>
    <w:rsid w:val="00BA14D5"/>
    <w:rsid w:val="00BB114E"/>
    <w:rsid w:val="00BB2DB9"/>
    <w:rsid w:val="00BB364D"/>
    <w:rsid w:val="00BB4025"/>
    <w:rsid w:val="00BB5BDE"/>
    <w:rsid w:val="00BB752D"/>
    <w:rsid w:val="00BC3A06"/>
    <w:rsid w:val="00BC562D"/>
    <w:rsid w:val="00BC753C"/>
    <w:rsid w:val="00BC77BE"/>
    <w:rsid w:val="00BD1146"/>
    <w:rsid w:val="00BD54BA"/>
    <w:rsid w:val="00BD6ACF"/>
    <w:rsid w:val="00BE253D"/>
    <w:rsid w:val="00BE3884"/>
    <w:rsid w:val="00BE3A0F"/>
    <w:rsid w:val="00BE4E34"/>
    <w:rsid w:val="00BE5DD9"/>
    <w:rsid w:val="00BE65CD"/>
    <w:rsid w:val="00BE7D5E"/>
    <w:rsid w:val="00BF325D"/>
    <w:rsid w:val="00BF37E3"/>
    <w:rsid w:val="00BF3EBA"/>
    <w:rsid w:val="00BF41F4"/>
    <w:rsid w:val="00BF47C6"/>
    <w:rsid w:val="00C07CB2"/>
    <w:rsid w:val="00C11182"/>
    <w:rsid w:val="00C11E65"/>
    <w:rsid w:val="00C17F5D"/>
    <w:rsid w:val="00C208E8"/>
    <w:rsid w:val="00C21414"/>
    <w:rsid w:val="00C246D6"/>
    <w:rsid w:val="00C25595"/>
    <w:rsid w:val="00C27E33"/>
    <w:rsid w:val="00C3441A"/>
    <w:rsid w:val="00C34591"/>
    <w:rsid w:val="00C3625D"/>
    <w:rsid w:val="00C41B80"/>
    <w:rsid w:val="00C4225F"/>
    <w:rsid w:val="00C43F1E"/>
    <w:rsid w:val="00C44097"/>
    <w:rsid w:val="00C448ED"/>
    <w:rsid w:val="00C46920"/>
    <w:rsid w:val="00C506CD"/>
    <w:rsid w:val="00C50F1E"/>
    <w:rsid w:val="00C53CAE"/>
    <w:rsid w:val="00C55586"/>
    <w:rsid w:val="00C62B4A"/>
    <w:rsid w:val="00C677FC"/>
    <w:rsid w:val="00C71466"/>
    <w:rsid w:val="00C73126"/>
    <w:rsid w:val="00C8001D"/>
    <w:rsid w:val="00C80D6C"/>
    <w:rsid w:val="00C80EC5"/>
    <w:rsid w:val="00C95066"/>
    <w:rsid w:val="00C957AE"/>
    <w:rsid w:val="00C9698B"/>
    <w:rsid w:val="00C970B1"/>
    <w:rsid w:val="00CA09BB"/>
    <w:rsid w:val="00CA2DB1"/>
    <w:rsid w:val="00CA56AC"/>
    <w:rsid w:val="00CB0C9B"/>
    <w:rsid w:val="00CB11D5"/>
    <w:rsid w:val="00CB49A6"/>
    <w:rsid w:val="00CB4CD3"/>
    <w:rsid w:val="00CC0634"/>
    <w:rsid w:val="00CC33C3"/>
    <w:rsid w:val="00CC3980"/>
    <w:rsid w:val="00CC4151"/>
    <w:rsid w:val="00CC76CE"/>
    <w:rsid w:val="00CD26EA"/>
    <w:rsid w:val="00CD2F77"/>
    <w:rsid w:val="00CD4839"/>
    <w:rsid w:val="00CD500F"/>
    <w:rsid w:val="00CD573F"/>
    <w:rsid w:val="00CE1497"/>
    <w:rsid w:val="00CE1F8E"/>
    <w:rsid w:val="00CE685F"/>
    <w:rsid w:val="00CF0747"/>
    <w:rsid w:val="00CF1477"/>
    <w:rsid w:val="00CF52B3"/>
    <w:rsid w:val="00CF722B"/>
    <w:rsid w:val="00D002D0"/>
    <w:rsid w:val="00D02950"/>
    <w:rsid w:val="00D02EC8"/>
    <w:rsid w:val="00D031B5"/>
    <w:rsid w:val="00D04824"/>
    <w:rsid w:val="00D05E6B"/>
    <w:rsid w:val="00D1431D"/>
    <w:rsid w:val="00D15EA0"/>
    <w:rsid w:val="00D15EF6"/>
    <w:rsid w:val="00D16527"/>
    <w:rsid w:val="00D177FB"/>
    <w:rsid w:val="00D21147"/>
    <w:rsid w:val="00D217D0"/>
    <w:rsid w:val="00D331A8"/>
    <w:rsid w:val="00D34D5D"/>
    <w:rsid w:val="00D36451"/>
    <w:rsid w:val="00D470CC"/>
    <w:rsid w:val="00D473F5"/>
    <w:rsid w:val="00D5078D"/>
    <w:rsid w:val="00D51DAE"/>
    <w:rsid w:val="00D5613D"/>
    <w:rsid w:val="00D641FC"/>
    <w:rsid w:val="00D6546A"/>
    <w:rsid w:val="00D65708"/>
    <w:rsid w:val="00D65ABA"/>
    <w:rsid w:val="00D66849"/>
    <w:rsid w:val="00D70233"/>
    <w:rsid w:val="00D749E4"/>
    <w:rsid w:val="00D76B69"/>
    <w:rsid w:val="00D84532"/>
    <w:rsid w:val="00D85A9E"/>
    <w:rsid w:val="00D97208"/>
    <w:rsid w:val="00DA60D8"/>
    <w:rsid w:val="00DB0D82"/>
    <w:rsid w:val="00DB2185"/>
    <w:rsid w:val="00DB2953"/>
    <w:rsid w:val="00DB2F93"/>
    <w:rsid w:val="00DB323D"/>
    <w:rsid w:val="00DB5DA3"/>
    <w:rsid w:val="00DC3839"/>
    <w:rsid w:val="00DC62B1"/>
    <w:rsid w:val="00DC67CD"/>
    <w:rsid w:val="00DC7CEF"/>
    <w:rsid w:val="00DD05B6"/>
    <w:rsid w:val="00DD0C58"/>
    <w:rsid w:val="00DD2CCC"/>
    <w:rsid w:val="00DD3D01"/>
    <w:rsid w:val="00DE5C12"/>
    <w:rsid w:val="00DE7545"/>
    <w:rsid w:val="00DF0097"/>
    <w:rsid w:val="00DF1077"/>
    <w:rsid w:val="00DF26D8"/>
    <w:rsid w:val="00DF7A9D"/>
    <w:rsid w:val="00E056A4"/>
    <w:rsid w:val="00E0618A"/>
    <w:rsid w:val="00E10090"/>
    <w:rsid w:val="00E10210"/>
    <w:rsid w:val="00E162F5"/>
    <w:rsid w:val="00E16CA0"/>
    <w:rsid w:val="00E205B5"/>
    <w:rsid w:val="00E24814"/>
    <w:rsid w:val="00E36EB8"/>
    <w:rsid w:val="00E407C3"/>
    <w:rsid w:val="00E4684D"/>
    <w:rsid w:val="00E501E6"/>
    <w:rsid w:val="00E523CF"/>
    <w:rsid w:val="00E5249D"/>
    <w:rsid w:val="00E53A3A"/>
    <w:rsid w:val="00E53F01"/>
    <w:rsid w:val="00E556CE"/>
    <w:rsid w:val="00E63E30"/>
    <w:rsid w:val="00E64F73"/>
    <w:rsid w:val="00E67A6B"/>
    <w:rsid w:val="00E73E5F"/>
    <w:rsid w:val="00E747A9"/>
    <w:rsid w:val="00E76AD1"/>
    <w:rsid w:val="00E77F33"/>
    <w:rsid w:val="00E80797"/>
    <w:rsid w:val="00E833AC"/>
    <w:rsid w:val="00E8525C"/>
    <w:rsid w:val="00E901CC"/>
    <w:rsid w:val="00E90232"/>
    <w:rsid w:val="00E92283"/>
    <w:rsid w:val="00E923F1"/>
    <w:rsid w:val="00EA1D15"/>
    <w:rsid w:val="00EA2B87"/>
    <w:rsid w:val="00EA62C9"/>
    <w:rsid w:val="00EA6CBA"/>
    <w:rsid w:val="00EB1280"/>
    <w:rsid w:val="00EB1A6D"/>
    <w:rsid w:val="00EC36F4"/>
    <w:rsid w:val="00EC4FC9"/>
    <w:rsid w:val="00EC5D62"/>
    <w:rsid w:val="00ED0477"/>
    <w:rsid w:val="00ED6830"/>
    <w:rsid w:val="00ED69AA"/>
    <w:rsid w:val="00ED7EC5"/>
    <w:rsid w:val="00EE17D4"/>
    <w:rsid w:val="00EE1CB2"/>
    <w:rsid w:val="00EE4C34"/>
    <w:rsid w:val="00EE523C"/>
    <w:rsid w:val="00EF067B"/>
    <w:rsid w:val="00EF3AB0"/>
    <w:rsid w:val="00EF5C6D"/>
    <w:rsid w:val="00EF5C9A"/>
    <w:rsid w:val="00EF63E4"/>
    <w:rsid w:val="00F00276"/>
    <w:rsid w:val="00F0069A"/>
    <w:rsid w:val="00F07866"/>
    <w:rsid w:val="00F13B15"/>
    <w:rsid w:val="00F24BF7"/>
    <w:rsid w:val="00F25662"/>
    <w:rsid w:val="00F276B2"/>
    <w:rsid w:val="00F310EB"/>
    <w:rsid w:val="00F31B08"/>
    <w:rsid w:val="00F32AFC"/>
    <w:rsid w:val="00F3337B"/>
    <w:rsid w:val="00F33E99"/>
    <w:rsid w:val="00F3792E"/>
    <w:rsid w:val="00F550EC"/>
    <w:rsid w:val="00F55B08"/>
    <w:rsid w:val="00F574F2"/>
    <w:rsid w:val="00F57F9D"/>
    <w:rsid w:val="00F6395F"/>
    <w:rsid w:val="00F640A7"/>
    <w:rsid w:val="00F66F71"/>
    <w:rsid w:val="00F70361"/>
    <w:rsid w:val="00F77535"/>
    <w:rsid w:val="00F81BC1"/>
    <w:rsid w:val="00F82C99"/>
    <w:rsid w:val="00FA072B"/>
    <w:rsid w:val="00FA3A01"/>
    <w:rsid w:val="00FA4E95"/>
    <w:rsid w:val="00FA6C7B"/>
    <w:rsid w:val="00FB5B2A"/>
    <w:rsid w:val="00FB7402"/>
    <w:rsid w:val="00FC19BB"/>
    <w:rsid w:val="00FC238F"/>
    <w:rsid w:val="00FC3CD3"/>
    <w:rsid w:val="00FC540C"/>
    <w:rsid w:val="00FD17E7"/>
    <w:rsid w:val="00FD1B2F"/>
    <w:rsid w:val="00FD3333"/>
    <w:rsid w:val="00FD7AB4"/>
    <w:rsid w:val="00FE1BDE"/>
    <w:rsid w:val="00FE21E3"/>
    <w:rsid w:val="00FE23E4"/>
    <w:rsid w:val="00FE32A4"/>
    <w:rsid w:val="00FE3A10"/>
    <w:rsid w:val="00FE7817"/>
    <w:rsid w:val="00FF4246"/>
    <w:rsid w:val="00FF46DA"/>
    <w:rsid w:val="00FF66B1"/>
    <w:rsid w:val="17AA23CB"/>
    <w:rsid w:val="2AC84E4D"/>
    <w:rsid w:val="44C74C92"/>
    <w:rsid w:val="46A14816"/>
    <w:rsid w:val="513A1D8B"/>
    <w:rsid w:val="603148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qFormat="1"/>
    <w:lsdException w:name="caption" w:semiHidden="1" w:unhideWhenUsed="1" w:qFormat="1"/>
    <w:lsdException w:name="annotation reference" w:uiPriority="99"/>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54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7F54A3"/>
    <w:pPr>
      <w:jc w:val="left"/>
    </w:pPr>
  </w:style>
  <w:style w:type="paragraph" w:styleId="a4">
    <w:name w:val="Body Text Indent"/>
    <w:basedOn w:val="a"/>
    <w:qFormat/>
    <w:rsid w:val="007F54A3"/>
    <w:pPr>
      <w:ind w:firstLineChars="200" w:firstLine="560"/>
      <w:jc w:val="left"/>
    </w:pPr>
    <w:rPr>
      <w:rFonts w:ascii="仿宋_GB2312" w:eastAsia="仿宋_GB2312"/>
      <w:sz w:val="28"/>
    </w:rPr>
  </w:style>
  <w:style w:type="paragraph" w:styleId="a5">
    <w:name w:val="Date"/>
    <w:basedOn w:val="a"/>
    <w:next w:val="a"/>
    <w:qFormat/>
    <w:rsid w:val="007F54A3"/>
    <w:pPr>
      <w:ind w:leftChars="2500" w:left="100"/>
    </w:pPr>
    <w:rPr>
      <w:rFonts w:ascii="仿宋_GB2312" w:eastAsia="仿宋_GB2312"/>
      <w:sz w:val="28"/>
    </w:rPr>
  </w:style>
  <w:style w:type="paragraph" w:styleId="2">
    <w:name w:val="Body Text Indent 2"/>
    <w:basedOn w:val="a"/>
    <w:qFormat/>
    <w:rsid w:val="007F54A3"/>
    <w:pPr>
      <w:snapToGrid w:val="0"/>
      <w:spacing w:line="490" w:lineRule="exact"/>
      <w:ind w:firstLineChars="200" w:firstLine="640"/>
    </w:pPr>
    <w:rPr>
      <w:rFonts w:ascii="仿宋_GB2312" w:eastAsia="仿宋_GB2312"/>
      <w:color w:val="FF0000"/>
      <w:sz w:val="32"/>
      <w:szCs w:val="32"/>
    </w:rPr>
  </w:style>
  <w:style w:type="paragraph" w:styleId="a6">
    <w:name w:val="Balloon Text"/>
    <w:basedOn w:val="a"/>
    <w:semiHidden/>
    <w:qFormat/>
    <w:rsid w:val="007F54A3"/>
    <w:rPr>
      <w:sz w:val="18"/>
      <w:szCs w:val="18"/>
    </w:rPr>
  </w:style>
  <w:style w:type="paragraph" w:styleId="a7">
    <w:name w:val="footer"/>
    <w:basedOn w:val="a"/>
    <w:qFormat/>
    <w:rsid w:val="007F54A3"/>
    <w:pPr>
      <w:tabs>
        <w:tab w:val="center" w:pos="4153"/>
        <w:tab w:val="right" w:pos="8306"/>
      </w:tabs>
      <w:snapToGrid w:val="0"/>
      <w:jc w:val="left"/>
    </w:pPr>
    <w:rPr>
      <w:sz w:val="18"/>
      <w:szCs w:val="18"/>
    </w:rPr>
  </w:style>
  <w:style w:type="paragraph" w:styleId="a8">
    <w:name w:val="header"/>
    <w:basedOn w:val="a"/>
    <w:rsid w:val="007F54A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7F54A3"/>
    <w:pPr>
      <w:snapToGrid w:val="0"/>
      <w:spacing w:line="490" w:lineRule="exact"/>
      <w:ind w:firstLineChars="200" w:firstLine="640"/>
    </w:pPr>
    <w:rPr>
      <w:rFonts w:ascii="仿宋_GB2312" w:eastAsia="仿宋_GB2312"/>
      <w:sz w:val="32"/>
      <w:szCs w:val="32"/>
    </w:rPr>
  </w:style>
  <w:style w:type="paragraph" w:styleId="HTML">
    <w:name w:val="HTML Preformatted"/>
    <w:basedOn w:val="a"/>
    <w:link w:val="HTMLChar"/>
    <w:uiPriority w:val="99"/>
    <w:unhideWhenUsed/>
    <w:qFormat/>
    <w:rsid w:val="007F5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9">
    <w:name w:val="Normal (Web)"/>
    <w:basedOn w:val="a"/>
    <w:unhideWhenUsed/>
    <w:qFormat/>
    <w:rsid w:val="007F54A3"/>
    <w:pPr>
      <w:spacing w:before="100" w:beforeAutospacing="1" w:after="100" w:afterAutospacing="1"/>
      <w:jc w:val="left"/>
    </w:pPr>
    <w:rPr>
      <w:kern w:val="0"/>
      <w:sz w:val="24"/>
      <w:szCs w:val="20"/>
    </w:rPr>
  </w:style>
  <w:style w:type="paragraph" w:styleId="aa">
    <w:name w:val="annotation subject"/>
    <w:basedOn w:val="a3"/>
    <w:next w:val="a3"/>
    <w:link w:val="Char0"/>
    <w:rsid w:val="007F54A3"/>
    <w:rPr>
      <w:b/>
      <w:bCs/>
    </w:rPr>
  </w:style>
  <w:style w:type="character" w:styleId="ab">
    <w:name w:val="Strong"/>
    <w:qFormat/>
    <w:rsid w:val="007F54A3"/>
    <w:rPr>
      <w:b/>
    </w:rPr>
  </w:style>
  <w:style w:type="character" w:styleId="ac">
    <w:name w:val="page number"/>
    <w:basedOn w:val="a0"/>
    <w:qFormat/>
    <w:rsid w:val="007F54A3"/>
  </w:style>
  <w:style w:type="character" w:styleId="ad">
    <w:name w:val="FollowedHyperlink"/>
    <w:rsid w:val="007F54A3"/>
    <w:rPr>
      <w:color w:val="800080"/>
      <w:u w:val="single"/>
    </w:rPr>
  </w:style>
  <w:style w:type="character" w:styleId="ae">
    <w:name w:val="Hyperlink"/>
    <w:qFormat/>
    <w:rsid w:val="007F54A3"/>
    <w:rPr>
      <w:color w:val="0000FF"/>
      <w:u w:val="single"/>
    </w:rPr>
  </w:style>
  <w:style w:type="character" w:styleId="af">
    <w:name w:val="annotation reference"/>
    <w:uiPriority w:val="99"/>
    <w:rsid w:val="007F54A3"/>
    <w:rPr>
      <w:sz w:val="21"/>
      <w:szCs w:val="21"/>
    </w:rPr>
  </w:style>
  <w:style w:type="character" w:customStyle="1" w:styleId="1">
    <w:name w:val="不明显参考1"/>
    <w:uiPriority w:val="31"/>
    <w:qFormat/>
    <w:rsid w:val="007F54A3"/>
    <w:rPr>
      <w:smallCaps/>
      <w:color w:val="C0504D"/>
      <w:u w:val="single"/>
    </w:rPr>
  </w:style>
  <w:style w:type="character" w:customStyle="1" w:styleId="HTMLChar">
    <w:name w:val="HTML 预设格式 Char"/>
    <w:link w:val="HTML"/>
    <w:uiPriority w:val="99"/>
    <w:rsid w:val="007F54A3"/>
    <w:rPr>
      <w:rFonts w:ascii="宋体" w:hAnsi="宋体" w:cs="宋体"/>
      <w:sz w:val="24"/>
      <w:szCs w:val="24"/>
    </w:rPr>
  </w:style>
  <w:style w:type="character" w:customStyle="1" w:styleId="Char">
    <w:name w:val="批注文字 Char"/>
    <w:link w:val="a3"/>
    <w:uiPriority w:val="99"/>
    <w:rsid w:val="007F54A3"/>
    <w:rPr>
      <w:kern w:val="2"/>
      <w:sz w:val="21"/>
      <w:szCs w:val="24"/>
    </w:rPr>
  </w:style>
  <w:style w:type="character" w:customStyle="1" w:styleId="Char0">
    <w:name w:val="批注主题 Char"/>
    <w:link w:val="aa"/>
    <w:rsid w:val="007F54A3"/>
    <w:rPr>
      <w:b/>
      <w:bCs/>
      <w:kern w:val="2"/>
      <w:sz w:val="21"/>
      <w:szCs w:val="24"/>
    </w:rPr>
  </w:style>
  <w:style w:type="character" w:customStyle="1" w:styleId="HTML0">
    <w:name w:val="HTML 预设格式 字符"/>
    <w:uiPriority w:val="99"/>
    <w:semiHidden/>
    <w:rsid w:val="007F54A3"/>
    <w:rPr>
      <w:rFonts w:ascii="宋体" w:hAnsi="宋体" w:cs="宋体"/>
      <w:sz w:val="24"/>
      <w:szCs w:val="24"/>
    </w:rPr>
  </w:style>
  <w:style w:type="paragraph" w:customStyle="1" w:styleId="10">
    <w:name w:val="修订1"/>
    <w:hidden/>
    <w:uiPriority w:val="99"/>
    <w:semiHidden/>
    <w:rsid w:val="007F54A3"/>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wdtuser.sh.gov.cn/uc/login/login.jsp?redirect_uri=https://www.rsj.sh.gov.cn/sydw_gkzp/lo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0D97-55EA-4757-9513-62262A52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346</Words>
  <Characters>1973</Characters>
  <Application>Microsoft Office Word</Application>
  <DocSecurity>0</DocSecurity>
  <Lines>16</Lines>
  <Paragraphs>4</Paragraphs>
  <ScaleCrop>false</ScaleCrop>
  <Company>Microsoft</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2010年事业单位公开招聘考试的考务手册</dc:title>
  <dc:creator>08kj-03</dc:creator>
  <cp:lastModifiedBy>cszjc033203</cp:lastModifiedBy>
  <cp:revision>12</cp:revision>
  <cp:lastPrinted>2023-02-07T09:08:00Z</cp:lastPrinted>
  <dcterms:created xsi:type="dcterms:W3CDTF">2024-08-15T04:18:00Z</dcterms:created>
  <dcterms:modified xsi:type="dcterms:W3CDTF">2024-08-23T01:17:00Z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118E612D96EA47039FFE240F417C16A0_12</vt:lpwstr>
  </property>
</Properties>
</file>