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40" w:lineRule="exact"/>
        <w:ind w:firstLine="0" w:firstLineChars="0"/>
        <w:jc w:val="left"/>
        <w:rPr>
          <w:rFonts w:cs="Times New Roman"/>
          <w:lang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3</w:t>
      </w:r>
    </w:p>
    <w:p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资格审查贯穿招募工作全过程，资格审查结果不作为确定符合报考资格条件的最终依据，在招募过程及在后续工作</w:t>
      </w:r>
      <w:r>
        <w:rPr>
          <w:rFonts w:hint="eastAsia" w:ascii="仿宋" w:hAnsi="仿宋" w:eastAsia="仿宋" w:cs="Times New Roman"/>
          <w:spacing w:val="6"/>
          <w:sz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Times New Roman"/>
          <w:lang w:val="zh-CN" w:bidi="zh-CN"/>
        </w:rPr>
        <w:t>一经查实，根据不同阶段，给予取消考试资格、</w:t>
      </w:r>
      <w:r>
        <w:rPr>
          <w:rFonts w:hint="eastAsia" w:ascii="仿宋" w:hAnsi="仿宋" w:eastAsia="仿宋" w:cs="Times New Roman"/>
          <w:shd w:val="clear"/>
          <w:lang w:val="zh-CN" w:bidi="zh-CN"/>
        </w:rPr>
        <w:t>招募资格</w:t>
      </w:r>
      <w:r>
        <w:rPr>
          <w:rFonts w:hint="eastAsia" w:ascii="仿宋" w:hAnsi="仿宋" w:eastAsia="仿宋" w:cs="Times New Roman"/>
          <w:lang w:val="zh-CN" w:bidi="zh-CN"/>
        </w:rPr>
        <w:t>或单方解除</w:t>
      </w:r>
      <w:r>
        <w:rPr>
          <w:rFonts w:hint="eastAsia" w:ascii="仿宋" w:hAnsi="仿宋" w:eastAsia="仿宋" w:cs="Times New Roman"/>
          <w:shd w:val="clear"/>
          <w:lang w:val="zh-CN" w:bidi="zh-CN"/>
        </w:rPr>
        <w:t>劳动关系</w:t>
      </w:r>
      <w:r>
        <w:rPr>
          <w:rFonts w:hint="eastAsia" w:ascii="仿宋" w:hAnsi="仿宋" w:eastAsia="仿宋" w:cs="Times New Roman"/>
          <w:lang w:val="zh-CN" w:bidi="zh-CN"/>
        </w:rPr>
        <w:t>等处理，对恶意干扰招募工作的人</w:t>
      </w:r>
      <w:bookmarkStart w:id="0" w:name="_GoBack"/>
      <w:r>
        <w:rPr>
          <w:rFonts w:hint="eastAsia" w:ascii="仿宋" w:hAnsi="仿宋" w:eastAsia="仿宋" w:cs="Times New Roman"/>
          <w:lang w:val="zh-CN" w:bidi="zh-CN"/>
        </w:rPr>
        <w:t>员，按《事业单位公开招聘违纪违规行为处理规定》进行处</w:t>
      </w:r>
      <w:bookmarkEnd w:id="0"/>
      <w:r>
        <w:rPr>
          <w:rFonts w:hint="eastAsia" w:ascii="仿宋" w:hAnsi="仿宋" w:eastAsia="仿宋" w:cs="Times New Roman"/>
          <w:lang w:val="zh-CN" w:bidi="zh-CN"/>
        </w:rPr>
        <w:t>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凡提供虚假报考材料的，一经查实，即取招募</w:t>
      </w:r>
      <w:r>
        <w:rPr>
          <w:rFonts w:hint="eastAsia" w:ascii="仿宋" w:hAnsi="仿宋" w:eastAsia="仿宋" w:cs="Times New Roman"/>
          <w:shd w:val="clear"/>
          <w:lang w:val="zh-CN" w:bidi="zh-CN"/>
        </w:rPr>
        <w:t>资格</w:t>
      </w:r>
      <w:r>
        <w:rPr>
          <w:rFonts w:hint="eastAsia" w:ascii="仿宋" w:hAnsi="仿宋" w:eastAsia="仿宋" w:cs="Times New Roman"/>
          <w:lang w:val="zh-CN" w:bidi="zh-CN"/>
        </w:rPr>
        <w:t>。对伪造、变造有关证件、材料、信息，骗取考试资格的，将按《事业单位公开招聘违纪违规行为处理规定》有关规定予以处理。涉嫌犯罪的，移送司法机关处理。　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Times New Roman"/>
          <w:lang w:bidi="zh-CN"/>
        </w:rPr>
        <w:t>且</w:t>
      </w:r>
      <w:r>
        <w:rPr>
          <w:rFonts w:hint="eastAsia" w:ascii="仿宋" w:hAnsi="仿宋" w:eastAsia="仿宋" w:cs="Times New Roman"/>
          <w:lang w:val="zh-CN" w:bidi="zh-CN"/>
        </w:rPr>
        <w:t>符合招募公告规定的所有条件。如出现弄虚作假，本人愿意承担相应责任。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YzEyNDBhMzBiMzMzNWY3YzAyYzAzNTk3NmI2NTAifQ=="/>
  </w:docVars>
  <w:rsids>
    <w:rsidRoot w:val="007A5145"/>
    <w:rsid w:val="007A5145"/>
    <w:rsid w:val="00CF3300"/>
    <w:rsid w:val="07FD13FB"/>
    <w:rsid w:val="172F73C8"/>
    <w:rsid w:val="2241679F"/>
    <w:rsid w:val="327A675A"/>
    <w:rsid w:val="3C631609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75</Characters>
  <Lines>1</Lines>
  <Paragraphs>1</Paragraphs>
  <TotalTime>11</TotalTime>
  <ScaleCrop>false</ScaleCrop>
  <LinksUpToDate>false</LinksUpToDate>
  <CharactersWithSpaces>126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一一</cp:lastModifiedBy>
  <cp:lastPrinted>2024-08-29T02:29:56Z</cp:lastPrinted>
  <dcterms:modified xsi:type="dcterms:W3CDTF">2024-08-29T03:02:36Z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BF92979844CB4570B0007B5726C4BE29_12</vt:lpwstr>
  </property>
</Properties>
</file>