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default" w:ascii="Times New Roman" w:hAnsi="Times New Roman" w:eastAsia="楷体_GB2312" w:cs="Times New Roman"/>
          <w:bCs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</w:t>
      </w:r>
      <w:r>
        <w:rPr>
          <w:rFonts w:hint="default" w:ascii="Times New Roman" w:hAnsi="Times New Roman" w:eastAsia="楷体_GB2312" w:cs="Times New Roman"/>
          <w:bCs/>
          <w:kern w:val="0"/>
          <w:sz w:val="28"/>
          <w:szCs w:val="28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1"/>
          <w:sz w:val="36"/>
          <w:szCs w:val="36"/>
        </w:rPr>
        <w:t>商丘市202</w:t>
      </w:r>
      <w:r>
        <w:rPr>
          <w:rFonts w:hint="eastAsia" w:ascii="Times New Roman" w:hAnsi="Times New Roman" w:eastAsia="方正小标宋简体" w:cs="Times New Roman"/>
          <w:spacing w:val="-11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-11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spacing w:val="-11"/>
          <w:sz w:val="36"/>
          <w:szCs w:val="36"/>
          <w:lang w:eastAsia="zh-CN"/>
        </w:rPr>
        <w:t>事业单位招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bookmarkEnd w:id="0"/>
    <w:tbl>
      <w:tblPr>
        <w:tblStyle w:val="5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816"/>
        <w:gridCol w:w="474"/>
        <w:gridCol w:w="639"/>
        <w:gridCol w:w="80"/>
        <w:gridCol w:w="421"/>
        <w:gridCol w:w="475"/>
        <w:gridCol w:w="58"/>
        <w:gridCol w:w="496"/>
        <w:gridCol w:w="267"/>
        <w:gridCol w:w="244"/>
        <w:gridCol w:w="559"/>
        <w:gridCol w:w="864"/>
        <w:gridCol w:w="206"/>
        <w:gridCol w:w="458"/>
        <w:gridCol w:w="13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4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7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708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49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6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1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5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77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11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50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149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50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49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50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6A451CDD"/>
    <w:rsid w:val="2EDC2A13"/>
    <w:rsid w:val="45AE67AA"/>
    <w:rsid w:val="63434661"/>
    <w:rsid w:val="6A451CDD"/>
    <w:rsid w:val="738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0</TotalTime>
  <ScaleCrop>false</ScaleCrop>
  <LinksUpToDate>false</LinksUpToDate>
  <CharactersWithSpaces>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2024-08-23T08:54:00Z</dcterms:created>
  <dc:creator>SSsleeping</dc:creator>
  <cp:lastModifiedBy>SSsleeping</cp:lastModifiedBy>
  <dcterms:modified xsi:type="dcterms:W3CDTF">2024-08-23T08:54:57Z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5E5B01140FCD4542A908548153006AD8_11</vt:lpwstr>
  </property>
</Properties>
</file>