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pStyle w:val="2"/>
        <w:rPr>
          <w:rFonts w:hint="default"/>
        </w:rPr>
      </w:pPr>
    </w:p>
    <w:tbl>
      <w:tblPr>
        <w:tblStyle w:val="6"/>
        <w:tblpPr w:leftFromText="180" w:rightFromText="180" w:vertAnchor="text" w:horzAnchor="page" w:tblpX="1911" w:tblpY="765"/>
        <w:tblOverlap w:val="never"/>
        <w:tblW w:w="13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1099"/>
        <w:gridCol w:w="1984"/>
        <w:gridCol w:w="1416"/>
        <w:gridCol w:w="3675"/>
        <w:gridCol w:w="3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（专硕）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、急诊医学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color w:val="44546A" w:themeColor="text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放射医师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（专硕）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明。</w:t>
            </w:r>
          </w:p>
        </w:tc>
      </w:tr>
    </w:tbl>
    <w:p>
      <w:pPr>
        <w:ind w:left="1718" w:leftChars="304" w:hanging="1080" w:hangingChars="3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丽江市人民医院202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第三批急需紧缺卫生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人才招聘计划表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>-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4005e3f-52d8-4281-a3c1-6ca87ec1ebc8"/>
  </w:docVars>
  <w:rsids>
    <w:rsidRoot w:val="554033CB"/>
    <w:rsid w:val="016E2912"/>
    <w:rsid w:val="09E40A2E"/>
    <w:rsid w:val="0BE17656"/>
    <w:rsid w:val="0C9C2511"/>
    <w:rsid w:val="0DED25EA"/>
    <w:rsid w:val="0FD04659"/>
    <w:rsid w:val="10CE3388"/>
    <w:rsid w:val="11B869C5"/>
    <w:rsid w:val="12367E0E"/>
    <w:rsid w:val="14EB1A29"/>
    <w:rsid w:val="19186FA3"/>
    <w:rsid w:val="19F93196"/>
    <w:rsid w:val="1E980356"/>
    <w:rsid w:val="21664908"/>
    <w:rsid w:val="24964A09"/>
    <w:rsid w:val="28390822"/>
    <w:rsid w:val="2AD52E64"/>
    <w:rsid w:val="2CAF26D8"/>
    <w:rsid w:val="2EA701AE"/>
    <w:rsid w:val="30312D64"/>
    <w:rsid w:val="32CA06BE"/>
    <w:rsid w:val="358F4A14"/>
    <w:rsid w:val="3B7C3CE1"/>
    <w:rsid w:val="41AE2D3D"/>
    <w:rsid w:val="42722A5B"/>
    <w:rsid w:val="42F80A90"/>
    <w:rsid w:val="45300BCC"/>
    <w:rsid w:val="473A5557"/>
    <w:rsid w:val="48371E3E"/>
    <w:rsid w:val="48931F3C"/>
    <w:rsid w:val="53E06252"/>
    <w:rsid w:val="554033CB"/>
    <w:rsid w:val="5700382E"/>
    <w:rsid w:val="58084552"/>
    <w:rsid w:val="59EE20E2"/>
    <w:rsid w:val="5F426012"/>
    <w:rsid w:val="5F683825"/>
    <w:rsid w:val="6040095E"/>
    <w:rsid w:val="610C68D8"/>
    <w:rsid w:val="61A05BB5"/>
    <w:rsid w:val="641D6E4D"/>
    <w:rsid w:val="68EC47EE"/>
    <w:rsid w:val="69BA3375"/>
    <w:rsid w:val="6C8F2299"/>
    <w:rsid w:val="6CE32BE3"/>
    <w:rsid w:val="6D584CB8"/>
    <w:rsid w:val="797227C1"/>
    <w:rsid w:val="7B8A5D04"/>
    <w:rsid w:val="7ED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71"/>
    <w:basedOn w:val="7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eastAsia" w:ascii="楷体_GB2312" w:eastAsia="楷体_GB2312" w:cs="楷体_GB2312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10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13</Pages>
  <Words>4758</Words>
  <Characters>5069</Characters>
  <Lines>0</Lines>
  <Paragraphs>0</Paragraphs>
  <TotalTime>5</TotalTime>
  <ScaleCrop>false</ScaleCrop>
  <LinksUpToDate>false</LinksUpToDate>
  <CharactersWithSpaces>5088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2024-03-08T03:38:00Z</dcterms:created>
  <dc:creator>静水深流</dc:creator>
  <cp:lastModifiedBy>和满艳</cp:lastModifiedBy>
  <dcterms:modified xsi:type="dcterms:W3CDTF">2024-09-09T07:55:38Z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4F459D7D4B2641E7B8BE903A5C241CF3_13</vt:lpwstr>
  </property>
</Properties>
</file>