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87FCC">
      <w:pPr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附件1:</w:t>
      </w:r>
    </w:p>
    <w:p w14:paraId="60BB0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83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65656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color="auto" w:fill="FFFFFF"/>
          <w:lang w:val="en-US" w:eastAsia="zh-CN"/>
        </w:rPr>
        <w:t>虞城县教育人才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color="auto" w:fill="FFFFFF"/>
          <w:lang w:val="en-US" w:eastAsia="zh-CN"/>
        </w:rPr>
        <w:t>服务中心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color="auto" w:fill="FFFFFF"/>
        </w:rPr>
        <w:t>2024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0"/>
          <w:szCs w:val="40"/>
          <w:shd w:val="clear" w:color="auto" w:fill="FFFFFF"/>
          <w:lang w:val="en-US" w:eastAsia="zh-CN"/>
        </w:rPr>
        <w:t>年人才引进岗位信息表</w:t>
      </w:r>
    </w:p>
    <w:tbl>
      <w:tblPr>
        <w:tblStyle w:val="3"/>
        <w:tblW w:w="15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71"/>
        <w:gridCol w:w="2025"/>
        <w:gridCol w:w="5641"/>
        <w:gridCol w:w="1269"/>
        <w:gridCol w:w="3560"/>
      </w:tblGrid>
      <w:tr w14:paraId="6399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0" w:type="dxa"/>
            <w:noWrap w:val="0"/>
            <w:vAlign w:val="center"/>
          </w:tcPr>
          <w:p w14:paraId="6CF3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71" w:type="dxa"/>
            <w:noWrap w:val="0"/>
            <w:vAlign w:val="center"/>
          </w:tcPr>
          <w:p w14:paraId="0ED6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2025" w:type="dxa"/>
            <w:noWrap w:val="0"/>
            <w:vAlign w:val="center"/>
          </w:tcPr>
          <w:p w14:paraId="5757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5641" w:type="dxa"/>
            <w:noWrap w:val="0"/>
            <w:vAlign w:val="center"/>
          </w:tcPr>
          <w:p w14:paraId="2A1A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269" w:type="dxa"/>
            <w:noWrap w:val="0"/>
            <w:vAlign w:val="center"/>
          </w:tcPr>
          <w:p w14:paraId="0927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560" w:type="dxa"/>
            <w:noWrap w:val="0"/>
            <w:vAlign w:val="center"/>
          </w:tcPr>
          <w:p w14:paraId="3302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学历、职称</w:t>
            </w:r>
          </w:p>
        </w:tc>
      </w:tr>
      <w:tr w14:paraId="686C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0082D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71" w:type="dxa"/>
            <w:noWrap w:val="0"/>
            <w:vAlign w:val="center"/>
          </w:tcPr>
          <w:p w14:paraId="50217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软件工程</w:t>
            </w:r>
          </w:p>
        </w:tc>
        <w:tc>
          <w:tcPr>
            <w:tcW w:w="2025" w:type="dxa"/>
            <w:noWrap w:val="0"/>
            <w:vAlign w:val="center"/>
          </w:tcPr>
          <w:p w14:paraId="223D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085405</w:t>
            </w:r>
          </w:p>
        </w:tc>
        <w:tc>
          <w:tcPr>
            <w:tcW w:w="5641" w:type="dxa"/>
            <w:noWrap w:val="0"/>
            <w:vAlign w:val="center"/>
          </w:tcPr>
          <w:p w14:paraId="35EF1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电子科学与技术、电路与系统相关方向</w:t>
            </w:r>
          </w:p>
        </w:tc>
        <w:tc>
          <w:tcPr>
            <w:tcW w:w="1269" w:type="dxa"/>
            <w:noWrap w:val="0"/>
            <w:vAlign w:val="center"/>
          </w:tcPr>
          <w:p w14:paraId="62F6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3E39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6F1F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12821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noWrap w:val="0"/>
            <w:vAlign w:val="center"/>
          </w:tcPr>
          <w:p w14:paraId="080F6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计算机科学与技术</w:t>
            </w:r>
          </w:p>
        </w:tc>
        <w:tc>
          <w:tcPr>
            <w:tcW w:w="2025" w:type="dxa"/>
            <w:noWrap w:val="0"/>
            <w:vAlign w:val="center"/>
          </w:tcPr>
          <w:p w14:paraId="0A13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0775</w:t>
            </w:r>
          </w:p>
          <w:p w14:paraId="60354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0812</w:t>
            </w:r>
          </w:p>
        </w:tc>
        <w:tc>
          <w:tcPr>
            <w:tcW w:w="5641" w:type="dxa"/>
            <w:noWrap w:val="0"/>
            <w:vAlign w:val="center"/>
          </w:tcPr>
          <w:p w14:paraId="56466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计算机软件、计算机科学、计算机应用、网络安全相关方向</w:t>
            </w:r>
          </w:p>
        </w:tc>
        <w:tc>
          <w:tcPr>
            <w:tcW w:w="1269" w:type="dxa"/>
            <w:noWrap w:val="0"/>
            <w:vAlign w:val="center"/>
          </w:tcPr>
          <w:p w14:paraId="08DC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51A4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4A64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2F5C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71" w:type="dxa"/>
            <w:noWrap w:val="0"/>
            <w:vAlign w:val="center"/>
          </w:tcPr>
          <w:p w14:paraId="1AB5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物联网工程</w:t>
            </w:r>
          </w:p>
        </w:tc>
        <w:tc>
          <w:tcPr>
            <w:tcW w:w="2025" w:type="dxa"/>
            <w:noWrap w:val="0"/>
            <w:vAlign w:val="center"/>
          </w:tcPr>
          <w:p w14:paraId="053B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0775</w:t>
            </w:r>
          </w:p>
        </w:tc>
        <w:tc>
          <w:tcPr>
            <w:tcW w:w="5641" w:type="dxa"/>
            <w:noWrap w:val="0"/>
            <w:vAlign w:val="center"/>
          </w:tcPr>
          <w:p w14:paraId="107D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物联网工程、物联网技术相关方向</w:t>
            </w:r>
          </w:p>
        </w:tc>
        <w:tc>
          <w:tcPr>
            <w:tcW w:w="1269" w:type="dxa"/>
            <w:noWrap w:val="0"/>
            <w:vAlign w:val="center"/>
          </w:tcPr>
          <w:p w14:paraId="756A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72FF8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57A8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6456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noWrap w:val="0"/>
            <w:vAlign w:val="center"/>
          </w:tcPr>
          <w:p w14:paraId="548E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信息管理与信息系统</w:t>
            </w:r>
          </w:p>
        </w:tc>
        <w:tc>
          <w:tcPr>
            <w:tcW w:w="2025" w:type="dxa"/>
            <w:noWrap w:val="0"/>
            <w:vAlign w:val="center"/>
          </w:tcPr>
          <w:p w14:paraId="3730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1871</w:t>
            </w:r>
          </w:p>
        </w:tc>
        <w:tc>
          <w:tcPr>
            <w:tcW w:w="5641" w:type="dxa"/>
            <w:noWrap w:val="0"/>
            <w:vAlign w:val="center"/>
          </w:tcPr>
          <w:p w14:paraId="26DC9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信息管理、信息系统、大数据管理相关方向</w:t>
            </w:r>
          </w:p>
        </w:tc>
        <w:tc>
          <w:tcPr>
            <w:tcW w:w="1269" w:type="dxa"/>
            <w:noWrap w:val="0"/>
            <w:vAlign w:val="center"/>
          </w:tcPr>
          <w:p w14:paraId="1C03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69F0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68BD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604A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71" w:type="dxa"/>
            <w:noWrap w:val="0"/>
            <w:vAlign w:val="center"/>
          </w:tcPr>
          <w:p w14:paraId="751B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数据科学与大数据技术</w:t>
            </w:r>
          </w:p>
        </w:tc>
        <w:tc>
          <w:tcPr>
            <w:tcW w:w="2025" w:type="dxa"/>
            <w:noWrap w:val="0"/>
            <w:vAlign w:val="center"/>
          </w:tcPr>
          <w:p w14:paraId="7526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0809</w:t>
            </w:r>
          </w:p>
        </w:tc>
        <w:tc>
          <w:tcPr>
            <w:tcW w:w="5641" w:type="dxa"/>
            <w:noWrap w:val="0"/>
            <w:vAlign w:val="center"/>
          </w:tcPr>
          <w:p w14:paraId="40A2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数据科学、信息技术相关方向</w:t>
            </w:r>
          </w:p>
        </w:tc>
        <w:tc>
          <w:tcPr>
            <w:tcW w:w="1269" w:type="dxa"/>
            <w:noWrap w:val="0"/>
            <w:vAlign w:val="center"/>
          </w:tcPr>
          <w:p w14:paraId="6761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4439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5FF9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47B6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noWrap w:val="0"/>
            <w:vAlign w:val="center"/>
          </w:tcPr>
          <w:p w14:paraId="46D1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电子商务</w:t>
            </w:r>
          </w:p>
        </w:tc>
        <w:tc>
          <w:tcPr>
            <w:tcW w:w="2025" w:type="dxa"/>
            <w:noWrap w:val="0"/>
            <w:vAlign w:val="center"/>
          </w:tcPr>
          <w:p w14:paraId="79C5B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1202</w:t>
            </w:r>
          </w:p>
        </w:tc>
        <w:tc>
          <w:tcPr>
            <w:tcW w:w="5641" w:type="dxa"/>
            <w:noWrap w:val="0"/>
            <w:vAlign w:val="center"/>
          </w:tcPr>
          <w:p w14:paraId="302C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数字经济与管理相关方向</w:t>
            </w:r>
          </w:p>
        </w:tc>
        <w:tc>
          <w:tcPr>
            <w:tcW w:w="1269" w:type="dxa"/>
            <w:noWrap w:val="0"/>
            <w:vAlign w:val="center"/>
          </w:tcPr>
          <w:p w14:paraId="6416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1A52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3F2E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62B61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771" w:type="dxa"/>
            <w:noWrap w:val="0"/>
            <w:vAlign w:val="center"/>
          </w:tcPr>
          <w:p w14:paraId="46DEC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小学教育</w:t>
            </w:r>
          </w:p>
        </w:tc>
        <w:tc>
          <w:tcPr>
            <w:tcW w:w="2025" w:type="dxa"/>
            <w:noWrap w:val="0"/>
            <w:vAlign w:val="center"/>
          </w:tcPr>
          <w:p w14:paraId="7761B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045115</w:t>
            </w:r>
          </w:p>
        </w:tc>
        <w:tc>
          <w:tcPr>
            <w:tcW w:w="5641" w:type="dxa"/>
            <w:noWrap w:val="0"/>
            <w:vAlign w:val="center"/>
          </w:tcPr>
          <w:p w14:paraId="3675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教师教育、教育技术、教育评价、科学教育、课程与教学论、少年儿童教育相关方向</w:t>
            </w:r>
          </w:p>
        </w:tc>
        <w:tc>
          <w:tcPr>
            <w:tcW w:w="1269" w:type="dxa"/>
            <w:noWrap w:val="0"/>
            <w:vAlign w:val="center"/>
          </w:tcPr>
          <w:p w14:paraId="5967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15697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3910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520B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771" w:type="dxa"/>
            <w:noWrap w:val="0"/>
            <w:vAlign w:val="center"/>
          </w:tcPr>
          <w:p w14:paraId="4B3B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机械设计制造及其自动化</w:t>
            </w:r>
          </w:p>
        </w:tc>
        <w:tc>
          <w:tcPr>
            <w:tcW w:w="2025" w:type="dxa"/>
            <w:noWrap w:val="0"/>
            <w:vAlign w:val="center"/>
          </w:tcPr>
          <w:p w14:paraId="0D6A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0802</w:t>
            </w:r>
          </w:p>
        </w:tc>
        <w:tc>
          <w:tcPr>
            <w:tcW w:w="5641" w:type="dxa"/>
            <w:noWrap w:val="0"/>
            <w:vAlign w:val="center"/>
          </w:tcPr>
          <w:p w14:paraId="34A65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机械设计、机械制造及其自动化相关方向</w:t>
            </w:r>
          </w:p>
        </w:tc>
        <w:tc>
          <w:tcPr>
            <w:tcW w:w="1269" w:type="dxa"/>
            <w:noWrap w:val="0"/>
            <w:vAlign w:val="center"/>
          </w:tcPr>
          <w:p w14:paraId="7343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64F7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3A5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01CE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771" w:type="dxa"/>
            <w:noWrap w:val="0"/>
            <w:vAlign w:val="center"/>
          </w:tcPr>
          <w:p w14:paraId="150D8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机械电子工程</w:t>
            </w:r>
          </w:p>
        </w:tc>
        <w:tc>
          <w:tcPr>
            <w:tcW w:w="2025" w:type="dxa"/>
            <w:noWrap w:val="0"/>
            <w:vAlign w:val="center"/>
          </w:tcPr>
          <w:p w14:paraId="71EB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080202</w:t>
            </w:r>
          </w:p>
        </w:tc>
        <w:tc>
          <w:tcPr>
            <w:tcW w:w="5641" w:type="dxa"/>
            <w:noWrap w:val="0"/>
            <w:vAlign w:val="center"/>
          </w:tcPr>
          <w:p w14:paraId="7420B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机械电子工程、智能制造工程相关方向</w:t>
            </w:r>
          </w:p>
        </w:tc>
        <w:tc>
          <w:tcPr>
            <w:tcW w:w="1269" w:type="dxa"/>
            <w:noWrap w:val="0"/>
            <w:vAlign w:val="center"/>
          </w:tcPr>
          <w:p w14:paraId="622B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183B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05C9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3697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771" w:type="dxa"/>
            <w:noWrap w:val="0"/>
            <w:vAlign w:val="center"/>
          </w:tcPr>
          <w:p w14:paraId="01C1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汽车服务工程</w:t>
            </w:r>
          </w:p>
        </w:tc>
        <w:tc>
          <w:tcPr>
            <w:tcW w:w="2025" w:type="dxa"/>
            <w:noWrap w:val="0"/>
            <w:vAlign w:val="center"/>
          </w:tcPr>
          <w:p w14:paraId="4246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0802</w:t>
            </w:r>
          </w:p>
        </w:tc>
        <w:tc>
          <w:tcPr>
            <w:tcW w:w="5641" w:type="dxa"/>
            <w:noWrap w:val="0"/>
            <w:vAlign w:val="center"/>
          </w:tcPr>
          <w:p w14:paraId="644B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车辆工程、汽车运用工程相关方向</w:t>
            </w:r>
          </w:p>
        </w:tc>
        <w:tc>
          <w:tcPr>
            <w:tcW w:w="1269" w:type="dxa"/>
            <w:noWrap w:val="0"/>
            <w:vAlign w:val="center"/>
          </w:tcPr>
          <w:p w14:paraId="72660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4A32F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7B24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2F5B3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771" w:type="dxa"/>
            <w:noWrap w:val="0"/>
            <w:vAlign w:val="center"/>
          </w:tcPr>
          <w:p w14:paraId="103EC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车辆工程</w:t>
            </w:r>
          </w:p>
        </w:tc>
        <w:tc>
          <w:tcPr>
            <w:tcW w:w="2025" w:type="dxa"/>
            <w:noWrap w:val="0"/>
            <w:vAlign w:val="center"/>
          </w:tcPr>
          <w:p w14:paraId="11F6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080204</w:t>
            </w:r>
          </w:p>
        </w:tc>
        <w:tc>
          <w:tcPr>
            <w:tcW w:w="5641" w:type="dxa"/>
            <w:noWrap w:val="0"/>
            <w:vAlign w:val="center"/>
          </w:tcPr>
          <w:p w14:paraId="1C68C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车辆工程、汽车电子工程相关方向</w:t>
            </w:r>
          </w:p>
        </w:tc>
        <w:tc>
          <w:tcPr>
            <w:tcW w:w="1269" w:type="dxa"/>
            <w:noWrap w:val="0"/>
            <w:vAlign w:val="center"/>
          </w:tcPr>
          <w:p w14:paraId="1A97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60" w:type="dxa"/>
            <w:noWrap w:val="0"/>
            <w:vAlign w:val="center"/>
          </w:tcPr>
          <w:p w14:paraId="2FFD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0FEC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6E5E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771" w:type="dxa"/>
            <w:noWrap w:val="0"/>
            <w:vAlign w:val="center"/>
          </w:tcPr>
          <w:p w14:paraId="6CEB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机器人工程</w:t>
            </w:r>
          </w:p>
        </w:tc>
        <w:tc>
          <w:tcPr>
            <w:tcW w:w="2025" w:type="dxa"/>
            <w:noWrap w:val="0"/>
            <w:vAlign w:val="center"/>
          </w:tcPr>
          <w:p w14:paraId="3F5A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085510</w:t>
            </w:r>
          </w:p>
        </w:tc>
        <w:tc>
          <w:tcPr>
            <w:tcW w:w="5641" w:type="dxa"/>
            <w:noWrap w:val="0"/>
            <w:vAlign w:val="center"/>
          </w:tcPr>
          <w:p w14:paraId="5938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机器人科学与工程、智能控制、人工智能相关方向</w:t>
            </w:r>
          </w:p>
        </w:tc>
        <w:tc>
          <w:tcPr>
            <w:tcW w:w="1269" w:type="dxa"/>
            <w:noWrap w:val="0"/>
            <w:vAlign w:val="center"/>
          </w:tcPr>
          <w:p w14:paraId="3778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4F817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236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0" w:type="dxa"/>
            <w:noWrap w:val="0"/>
            <w:vAlign w:val="center"/>
          </w:tcPr>
          <w:p w14:paraId="4570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771" w:type="dxa"/>
            <w:noWrap w:val="0"/>
            <w:vAlign w:val="center"/>
          </w:tcPr>
          <w:p w14:paraId="4B94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2025" w:type="dxa"/>
            <w:noWrap w:val="0"/>
            <w:vAlign w:val="center"/>
          </w:tcPr>
          <w:p w14:paraId="4C57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1011</w:t>
            </w:r>
          </w:p>
        </w:tc>
        <w:tc>
          <w:tcPr>
            <w:tcW w:w="5641" w:type="dxa"/>
            <w:noWrap w:val="0"/>
            <w:vAlign w:val="center"/>
          </w:tcPr>
          <w:p w14:paraId="6ADD7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健康管理、临床护理、老年医学相关方向</w:t>
            </w:r>
          </w:p>
        </w:tc>
        <w:tc>
          <w:tcPr>
            <w:tcW w:w="1269" w:type="dxa"/>
            <w:noWrap w:val="0"/>
            <w:vAlign w:val="center"/>
          </w:tcPr>
          <w:p w14:paraId="6461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549F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  <w:tr w14:paraId="4B46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0" w:type="dxa"/>
            <w:noWrap w:val="0"/>
            <w:vAlign w:val="center"/>
          </w:tcPr>
          <w:p w14:paraId="44BD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771" w:type="dxa"/>
            <w:noWrap w:val="0"/>
            <w:vAlign w:val="center"/>
          </w:tcPr>
          <w:p w14:paraId="07EE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助产学</w:t>
            </w:r>
          </w:p>
        </w:tc>
        <w:tc>
          <w:tcPr>
            <w:tcW w:w="2025" w:type="dxa"/>
            <w:noWrap w:val="0"/>
            <w:vAlign w:val="center"/>
          </w:tcPr>
          <w:p w14:paraId="05CF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100211</w:t>
            </w:r>
          </w:p>
        </w:tc>
        <w:tc>
          <w:tcPr>
            <w:tcW w:w="5641" w:type="dxa"/>
            <w:noWrap w:val="0"/>
            <w:vAlign w:val="center"/>
          </w:tcPr>
          <w:p w14:paraId="0C061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妇产科学、母婴医学相关方向</w:t>
            </w:r>
          </w:p>
        </w:tc>
        <w:tc>
          <w:tcPr>
            <w:tcW w:w="1269" w:type="dxa"/>
            <w:noWrap w:val="0"/>
            <w:vAlign w:val="center"/>
          </w:tcPr>
          <w:p w14:paraId="039CF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0" w:type="dxa"/>
            <w:noWrap w:val="0"/>
            <w:vAlign w:val="center"/>
          </w:tcPr>
          <w:p w14:paraId="534B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博士研究生、高校相应专业副高级职称、正高级职称</w:t>
            </w:r>
          </w:p>
        </w:tc>
      </w:tr>
    </w:tbl>
    <w:p w14:paraId="3CA88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850" w:right="850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ZWNhMDA0NzZjNzliZTAyZTU4ZTc3ZjIxNTcifQ=="/>
  </w:docVars>
  <w:rsids>
    <w:rsidRoot w:val="00000000"/>
    <w:rsid w:val="0A4D7372"/>
    <w:rsid w:val="2EC333C5"/>
    <w:rsid w:val="393C33D9"/>
    <w:rsid w:val="3C93060E"/>
    <w:rsid w:val="59120A3E"/>
    <w:rsid w:val="79C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815</Characters>
  <Lines>0</Lines>
  <Paragraphs>0</Paragraphs>
  <TotalTime>5</TotalTime>
  <ScaleCrop>false</ScaleCrop>
  <LinksUpToDate>false</LinksUpToDate>
  <CharactersWithSpaces>815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l</dc:creator>
  <cp:lastModifiedBy>15236888031</cp:lastModifiedBy>
  <dcterms:modified xsi:type="dcterms:W3CDTF">2024-09-06T03:11:31Z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91CE7DC0D1354A57A0FF33FC41CA2ACD_12</vt:lpwstr>
  </property>
</Properties>
</file>