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1A" w:rsidRDefault="0040571A" w:rsidP="0040571A">
      <w:pPr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40571A" w:rsidRDefault="0040571A" w:rsidP="0040571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甘肃省直某部门下属正处级事业单位2024年公开招聘岗位列表</w:t>
      </w:r>
    </w:p>
    <w:tbl>
      <w:tblPr>
        <w:tblStyle w:val="a3"/>
        <w:tblW w:w="14396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36"/>
        <w:gridCol w:w="1432"/>
        <w:gridCol w:w="964"/>
        <w:gridCol w:w="1362"/>
        <w:gridCol w:w="1130"/>
        <w:gridCol w:w="868"/>
        <w:gridCol w:w="3329"/>
        <w:gridCol w:w="1240"/>
        <w:gridCol w:w="1941"/>
        <w:gridCol w:w="1694"/>
      </w:tblGrid>
      <w:tr w:rsidR="0040571A" w:rsidTr="004B644D">
        <w:trPr>
          <w:trHeight w:val="447"/>
        </w:trPr>
        <w:tc>
          <w:tcPr>
            <w:tcW w:w="436" w:type="dxa"/>
            <w:vMerge w:val="restart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序号</w:t>
            </w:r>
          </w:p>
        </w:tc>
        <w:tc>
          <w:tcPr>
            <w:tcW w:w="1432" w:type="dxa"/>
            <w:vMerge w:val="restart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岗位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名称</w:t>
            </w:r>
          </w:p>
        </w:tc>
        <w:tc>
          <w:tcPr>
            <w:tcW w:w="964" w:type="dxa"/>
            <w:vMerge w:val="restart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岗位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类别</w:t>
            </w:r>
          </w:p>
        </w:tc>
        <w:tc>
          <w:tcPr>
            <w:tcW w:w="1362" w:type="dxa"/>
            <w:vMerge w:val="restart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岗位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简介</w:t>
            </w:r>
          </w:p>
        </w:tc>
        <w:tc>
          <w:tcPr>
            <w:tcW w:w="1130" w:type="dxa"/>
            <w:vMerge w:val="restart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笔试开考比例</w:t>
            </w:r>
          </w:p>
        </w:tc>
        <w:tc>
          <w:tcPr>
            <w:tcW w:w="868" w:type="dxa"/>
            <w:vMerge w:val="restart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招聘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人数</w:t>
            </w:r>
          </w:p>
        </w:tc>
        <w:tc>
          <w:tcPr>
            <w:tcW w:w="8204" w:type="dxa"/>
            <w:gridSpan w:val="4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资格条件</w:t>
            </w:r>
          </w:p>
        </w:tc>
      </w:tr>
      <w:tr w:rsidR="0040571A" w:rsidTr="004B644D">
        <w:trPr>
          <w:trHeight w:val="624"/>
        </w:trPr>
        <w:tc>
          <w:tcPr>
            <w:tcW w:w="436" w:type="dxa"/>
            <w:vMerge/>
            <w:vAlign w:val="center"/>
          </w:tcPr>
          <w:p w:rsidR="0040571A" w:rsidRDefault="0040571A" w:rsidP="004B644D">
            <w:pPr>
              <w:jc w:val="center"/>
            </w:pPr>
          </w:p>
        </w:tc>
        <w:tc>
          <w:tcPr>
            <w:tcW w:w="1432" w:type="dxa"/>
            <w:vMerge/>
            <w:vAlign w:val="center"/>
          </w:tcPr>
          <w:p w:rsidR="0040571A" w:rsidRDefault="0040571A" w:rsidP="004B644D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40571A" w:rsidRDefault="0040571A" w:rsidP="004B644D">
            <w:pPr>
              <w:jc w:val="center"/>
            </w:pPr>
          </w:p>
        </w:tc>
        <w:tc>
          <w:tcPr>
            <w:tcW w:w="1362" w:type="dxa"/>
            <w:vMerge/>
            <w:vAlign w:val="center"/>
          </w:tcPr>
          <w:p w:rsidR="0040571A" w:rsidRDefault="0040571A" w:rsidP="004B644D">
            <w:pPr>
              <w:jc w:val="center"/>
            </w:pPr>
          </w:p>
        </w:tc>
        <w:tc>
          <w:tcPr>
            <w:tcW w:w="1130" w:type="dxa"/>
            <w:vMerge/>
            <w:vAlign w:val="center"/>
          </w:tcPr>
          <w:p w:rsidR="0040571A" w:rsidRDefault="0040571A" w:rsidP="004B644D">
            <w:pPr>
              <w:jc w:val="center"/>
            </w:pPr>
          </w:p>
        </w:tc>
        <w:tc>
          <w:tcPr>
            <w:tcW w:w="868" w:type="dxa"/>
            <w:vMerge/>
            <w:vAlign w:val="center"/>
          </w:tcPr>
          <w:p w:rsidR="0040571A" w:rsidRDefault="0040571A" w:rsidP="004B644D">
            <w:pPr>
              <w:jc w:val="center"/>
            </w:pPr>
          </w:p>
        </w:tc>
        <w:tc>
          <w:tcPr>
            <w:tcW w:w="3329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kern w:val="2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专业</w:t>
            </w:r>
          </w:p>
        </w:tc>
        <w:tc>
          <w:tcPr>
            <w:tcW w:w="1240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kern w:val="2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学历</w:t>
            </w:r>
          </w:p>
        </w:tc>
        <w:tc>
          <w:tcPr>
            <w:tcW w:w="1941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kern w:val="2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其他条件</w:t>
            </w:r>
          </w:p>
        </w:tc>
        <w:tc>
          <w:tcPr>
            <w:tcW w:w="1694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</w:pPr>
            <w:r>
              <w:rPr>
                <w:rFonts w:ascii="CESI黑体-GB2312" w:eastAsia="CESI黑体-GB2312" w:hAnsi="CESI黑体-GB2312" w:cs="CESI黑体-GB2312" w:hint="eastAsia"/>
                <w:sz w:val="21"/>
                <w:szCs w:val="21"/>
              </w:rPr>
              <w:t>考试类型</w:t>
            </w:r>
          </w:p>
        </w:tc>
      </w:tr>
      <w:tr w:rsidR="0040571A" w:rsidTr="004B644D">
        <w:trPr>
          <w:trHeight w:val="2015"/>
        </w:trPr>
        <w:tc>
          <w:tcPr>
            <w:tcW w:w="436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Nimbus Roman" w:eastAsia="仿宋_GB2312" w:hAnsi="Nimbus Roman" w:cs="Nimbus Roman" w:hint="eastAsia"/>
                <w:spacing w:val="-11"/>
                <w:kern w:val="2"/>
                <w:sz w:val="21"/>
                <w:szCs w:val="21"/>
              </w:rPr>
            </w:pPr>
            <w:r>
              <w:rPr>
                <w:rFonts w:ascii="Nimbus Roman" w:eastAsia="仿宋_GB2312" w:hAnsi="Nimbus Roman" w:cs="Nimbus Roman" w:hint="eastAsia"/>
                <w:spacing w:val="-11"/>
                <w:kern w:val="2"/>
                <w:sz w:val="21"/>
                <w:szCs w:val="21"/>
              </w:rPr>
              <w:t>1</w:t>
            </w:r>
          </w:p>
        </w:tc>
        <w:tc>
          <w:tcPr>
            <w:tcW w:w="1432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综合管理岗位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571A" w:rsidRDefault="0040571A" w:rsidP="004B644D">
            <w:pPr>
              <w:topLinePunct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事业</w:t>
            </w:r>
          </w:p>
          <w:p w:rsidR="0040571A" w:rsidRDefault="0040571A" w:rsidP="004B644D">
            <w:pPr>
              <w:topLinePunct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管理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0571A" w:rsidRDefault="0040571A" w:rsidP="004B644D">
            <w:pPr>
              <w:topLinePunct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主要从事综合文稿起草等相关工作</w:t>
            </w:r>
          </w:p>
        </w:tc>
        <w:tc>
          <w:tcPr>
            <w:tcW w:w="1130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Nimbus Roman" w:eastAsia="仿宋_GB2312" w:hAnsi="Nimbus Roman" w:cs="Nimbus Roman"/>
                <w:spacing w:val="-11"/>
                <w:sz w:val="21"/>
                <w:szCs w:val="21"/>
              </w:rPr>
              <w:t>1</w:t>
            </w:r>
            <w:r>
              <w:rPr>
                <w:rFonts w:ascii="Nimbus Roman" w:eastAsia="仿宋_GB2312" w:hAnsi="Nimbus Roman" w:cs="Nimbus Roman"/>
                <w:spacing w:val="-11"/>
                <w:sz w:val="21"/>
                <w:szCs w:val="21"/>
              </w:rPr>
              <w:t>：</w:t>
            </w:r>
            <w:r>
              <w:rPr>
                <w:rFonts w:ascii="Nimbus Roman" w:eastAsia="仿宋_GB2312" w:hAnsi="Nimbus Roman" w:cs="Nimbus Roman"/>
                <w:spacing w:val="-11"/>
                <w:sz w:val="21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Nimbus Roman" w:eastAsia="仿宋_GB2312" w:hAnsi="Nimbus Roman" w:cs="Nimbus Roman"/>
                <w:spacing w:val="-11"/>
                <w:sz w:val="21"/>
                <w:szCs w:val="21"/>
              </w:rPr>
              <w:t>2</w:t>
            </w:r>
          </w:p>
        </w:tc>
        <w:tc>
          <w:tcPr>
            <w:tcW w:w="3329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1"/>
                <w:sz w:val="21"/>
                <w:szCs w:val="21"/>
              </w:rPr>
              <w:t>研究生：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社会学（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0303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）、法学（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0301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</w:t>
            </w:r>
          </w:p>
          <w:p w:rsidR="0040571A" w:rsidRDefault="0040571A" w:rsidP="004B644D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Nimbus Roman" w:eastAsia="仿宋_GB2312" w:hAnsi="Nimbus Roman" w:cs="Nimbus Roman" w:hint="eastAsia"/>
                <w:b/>
                <w:bCs/>
                <w:spacing w:val="-11"/>
                <w:sz w:val="21"/>
                <w:szCs w:val="21"/>
              </w:rPr>
              <w:t>本科：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社会学（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0303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）、法学（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0301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）、经济学（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0203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、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0204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）专业</w:t>
            </w:r>
          </w:p>
        </w:tc>
        <w:tc>
          <w:tcPr>
            <w:tcW w:w="1240" w:type="dxa"/>
            <w:vAlign w:val="center"/>
          </w:tcPr>
          <w:p w:rsidR="0040571A" w:rsidRDefault="0040571A" w:rsidP="004B644D">
            <w:pPr>
              <w:topLinePunct/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7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</w:rPr>
              <w:t>大学本科及以上（学士学位及以上）</w:t>
            </w:r>
          </w:p>
        </w:tc>
        <w:tc>
          <w:tcPr>
            <w:tcW w:w="1941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具有较强的文字综合能力和组织协调能力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综合知识测验</w:t>
            </w:r>
          </w:p>
        </w:tc>
      </w:tr>
      <w:tr w:rsidR="0040571A" w:rsidTr="004B644D">
        <w:trPr>
          <w:trHeight w:val="2421"/>
        </w:trPr>
        <w:tc>
          <w:tcPr>
            <w:tcW w:w="436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2</w:t>
            </w:r>
          </w:p>
        </w:tc>
        <w:tc>
          <w:tcPr>
            <w:tcW w:w="1432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技术岗位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571A" w:rsidRDefault="0040571A" w:rsidP="004B644D">
            <w:pPr>
              <w:topLinePunct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事业</w:t>
            </w:r>
          </w:p>
          <w:p w:rsidR="0040571A" w:rsidRDefault="0040571A" w:rsidP="004B644D">
            <w:pPr>
              <w:topLinePunct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管理</w:t>
            </w:r>
          </w:p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信息系统平台建设与运营等工作</w:t>
            </w:r>
          </w:p>
        </w:tc>
        <w:tc>
          <w:tcPr>
            <w:tcW w:w="1130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kern w:val="2"/>
                <w:sz w:val="21"/>
                <w:szCs w:val="21"/>
              </w:rPr>
            </w:pPr>
            <w:r>
              <w:rPr>
                <w:rFonts w:ascii="Nimbus Roman" w:eastAsia="仿宋_GB2312" w:hAnsi="Nimbus Roman" w:cs="Nimbus Roman"/>
                <w:spacing w:val="-11"/>
                <w:kern w:val="2"/>
                <w:sz w:val="21"/>
                <w:szCs w:val="21"/>
              </w:rPr>
              <w:t>1</w:t>
            </w:r>
            <w:r>
              <w:rPr>
                <w:rFonts w:ascii="Nimbus Roman" w:eastAsia="仿宋_GB2312" w:hAnsi="Nimbus Roman" w:cs="Nimbus Roman"/>
                <w:spacing w:val="-11"/>
                <w:kern w:val="2"/>
                <w:sz w:val="21"/>
                <w:szCs w:val="21"/>
              </w:rPr>
              <w:t>：</w:t>
            </w:r>
            <w:r>
              <w:rPr>
                <w:rFonts w:ascii="Nimbus Roman" w:eastAsia="仿宋_GB2312" w:hAnsi="Nimbus Roman" w:cs="Nimbus Roman"/>
                <w:spacing w:val="-11"/>
                <w:kern w:val="2"/>
                <w:sz w:val="21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</w:pP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4</w:t>
            </w:r>
          </w:p>
        </w:tc>
        <w:tc>
          <w:tcPr>
            <w:tcW w:w="3329" w:type="dxa"/>
            <w:vAlign w:val="center"/>
          </w:tcPr>
          <w:p w:rsidR="0040571A" w:rsidRDefault="0040571A" w:rsidP="004B644D">
            <w:pPr>
              <w:spacing w:line="320" w:lineRule="exact"/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1"/>
                <w:sz w:val="21"/>
                <w:szCs w:val="21"/>
              </w:rPr>
              <w:t>研究生：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计算机科学与技术（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0812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）专业</w:t>
            </w:r>
          </w:p>
          <w:p w:rsidR="0040571A" w:rsidRDefault="0040571A" w:rsidP="004B644D">
            <w:pPr>
              <w:spacing w:line="320" w:lineRule="exact"/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</w:pPr>
            <w:r>
              <w:rPr>
                <w:rFonts w:ascii="Nimbus Roman" w:eastAsia="仿宋_GB2312" w:hAnsi="Nimbus Roman" w:cs="Nimbus Roman" w:hint="eastAsia"/>
                <w:b/>
                <w:bCs/>
                <w:spacing w:val="-11"/>
                <w:sz w:val="21"/>
                <w:szCs w:val="21"/>
              </w:rPr>
              <w:t>本科：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计算机科学与技术（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080901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）、网络工程（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080903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）网络安全与执法（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083108TK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）、物联网工程（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080905</w:t>
            </w:r>
            <w:r>
              <w:rPr>
                <w:rFonts w:ascii="Nimbus Roman" w:eastAsia="仿宋_GB2312" w:hAnsi="Nimbus Roman" w:cs="Nimbus Roman" w:hint="eastAsia"/>
                <w:spacing w:val="-11"/>
                <w:sz w:val="21"/>
                <w:szCs w:val="21"/>
              </w:rPr>
              <w:t>）专业</w:t>
            </w:r>
          </w:p>
          <w:p w:rsidR="0040571A" w:rsidRDefault="0040571A" w:rsidP="004B644D">
            <w:pPr>
              <w:topLinePunct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40571A" w:rsidRDefault="0040571A" w:rsidP="004B644D">
            <w:pPr>
              <w:topLinePunct/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7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</w:rPr>
              <w:t>大学本科及以上（学士学位及以上）</w:t>
            </w:r>
          </w:p>
        </w:tc>
        <w:tc>
          <w:tcPr>
            <w:tcW w:w="1941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熟悉信息系统相关平台的建设与运营，能熟练掌握计算机及网络系统，具有较强的专业能力和解决实际问题能力</w:t>
            </w:r>
          </w:p>
        </w:tc>
        <w:tc>
          <w:tcPr>
            <w:tcW w:w="1694" w:type="dxa"/>
            <w:vAlign w:val="center"/>
          </w:tcPr>
          <w:p w:rsidR="0040571A" w:rsidRDefault="0040571A" w:rsidP="004B644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综合知识测验</w:t>
            </w:r>
          </w:p>
        </w:tc>
      </w:tr>
    </w:tbl>
    <w:p w:rsidR="000413A8" w:rsidRDefault="000413A8">
      <w:bookmarkStart w:id="0" w:name="_GoBack"/>
      <w:bookmarkEnd w:id="0"/>
    </w:p>
    <w:sectPr w:rsidR="000413A8" w:rsidSect="004057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2312">
    <w:altName w:val="等线"/>
    <w:charset w:val="86"/>
    <w:family w:val="auto"/>
    <w:pitch w:val="default"/>
    <w:sig w:usb0="00000000" w:usb1="184F6CF8" w:usb2="00000012" w:usb3="00000000" w:csb0="0004000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Nimbus Roman">
    <w:altName w:val="Batang"/>
    <w:charset w:val="00"/>
    <w:family w:val="auto"/>
    <w:pitch w:val="default"/>
    <w:sig w:usb0="00000001" w:usb1="00000800" w:usb2="00000000" w:usb3="00000000" w:csb0="6000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A"/>
    <w:rsid w:val="000413A8"/>
    <w:rsid w:val="004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405E"/>
  <w15:chartTrackingRefBased/>
  <w15:docId w15:val="{7EE3A720-DE2D-4B5E-8DCF-FCC3626E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0571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230</Characters>
  <Application>Microsoft Office Word</Application>
  <DocSecurity>0</DocSecurity>
  <Lines>13</Lines>
  <Paragraphs>9</Paragraphs>
  <ScaleCrop>false</ScaleCrop>
  <Company>China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2024-09-25T09:54:00Z</dcterms:created>
  <dcterms:modified xsi:type="dcterms:W3CDTF">2024-09-25T09:55:00Z</dcterms:modified>
</cp:coreProperties>
</file>