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widowControl w:val="true"/>
        <w:pBdr/>
        <w:spacing w:line="600" w:lineRule="exact"/>
        <w:ind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5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：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</w:r>
      <w:r>
        <w:rPr>
          <w:rFonts w:hint="eastAsia" w:ascii="仿宋_GB2312" w:hAnsi="仿宋_GB2312" w:eastAsia="仿宋_GB2312" w:cs="仿宋_GB2312"/>
          <w:b/>
          <w:sz w:val="30"/>
          <w:szCs w:val="30"/>
        </w:rPr>
      </w:r>
    </w:p>
    <w:p>
      <w:pPr>
        <w:pStyle w:val="616"/>
        <w:widowControl w:val="true"/>
        <w:pBdr/>
        <w:spacing w:line="600" w:lineRule="exact"/>
        <w:ind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 xml:space="preserve">单位同意报考证明</w:t>
      </w:r>
      <w:r>
        <w:rPr>
          <w:rFonts w:hint="eastAsia" w:ascii="方正小标宋简体" w:hAnsi="宋体" w:eastAsia="方正小标宋简体" w:cs="宋体"/>
          <w:sz w:val="44"/>
          <w:szCs w:val="44"/>
        </w:rPr>
      </w:r>
      <w:r>
        <w:rPr>
          <w:rFonts w:hint="eastAsia" w:ascii="方正小标宋简体" w:hAnsi="宋体" w:eastAsia="方正小标宋简体" w:cs="宋体"/>
          <w:sz w:val="44"/>
          <w:szCs w:val="44"/>
        </w:rPr>
      </w:r>
    </w:p>
    <w:p>
      <w:pPr>
        <w:pStyle w:val="616"/>
        <w:pBdr/>
        <w:spacing w:line="600" w:lineRule="exact"/>
        <w:ind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 w:line="600" w:lineRule="exact"/>
        <w:ind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盘锦市中心医院：</w: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兹有我单位职工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，民族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，生于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日，身份证号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 xml:space="preserve">，参加盘锦市中心医院202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4</w:t>
      </w:r>
      <w:r>
        <w:rPr>
          <w:rFonts w:hint="eastAsia" w:ascii="仿宋_GB2312" w:eastAsia="仿宋_GB2312"/>
          <w:sz w:val="32"/>
          <w:szCs w:val="32"/>
        </w:rPr>
        <w:t xml:space="preserve">年公开招聘事业编制及合同制工作人员考试。我单位同意其报考，并保证其如被聘用，将配合有关单位办理其档案、工资、党团关系等的移交手续。</w: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该同志在我单位的工作起止时间为：     年    月  至      年     月。</w: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我单位的性质为：（机关、事业、企业、其他）</w: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 w:firstLine="62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 w:firstLine="62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特此证明。</w: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tabs>
          <w:tab w:val="left" w:leader="none" w:pos="7586"/>
        </w:tabs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（单位公章或单位人事部门公章）</w:t>
      </w:r>
      <w:r>
        <w:rPr>
          <w:rFonts w:ascii="仿宋_GB2312" w:eastAsia="仿宋_GB2312"/>
          <w:sz w:val="32"/>
          <w:szCs w:val="32"/>
        </w:rPr>
      </w:r>
      <w:r>
        <w:rPr>
          <w:rFonts w:ascii="仿宋_GB2312" w:eastAsia="仿宋_GB2312"/>
          <w:sz w:val="32"/>
          <w:szCs w:val="32"/>
        </w:rPr>
      </w:r>
    </w:p>
    <w:p>
      <w:pPr>
        <w:pStyle w:val="616"/>
        <w:pBdr/>
        <w:tabs>
          <w:tab w:val="left" w:leader="none" w:pos="7586"/>
        </w:tabs>
        <w:spacing w:line="600" w:lineRule="exact"/>
        <w:ind w:firstLine="38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tabs>
          <w:tab w:val="left" w:leader="none" w:pos="7586"/>
        </w:tabs>
        <w:spacing w:line="600" w:lineRule="exact"/>
        <w:ind w:firstLine="38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负责人签字：             </w:t>
      </w:r>
      <w:r>
        <w:rPr>
          <w:rFonts w:ascii="仿宋_GB2312" w:eastAsia="仿宋_GB2312"/>
          <w:sz w:val="32"/>
          <w:szCs w:val="32"/>
        </w:rPr>
      </w:r>
      <w:r>
        <w:rPr>
          <w:rFonts w:ascii="仿宋_GB2312" w:eastAsia="仿宋_GB2312"/>
          <w:sz w:val="32"/>
          <w:szCs w:val="32"/>
        </w:rPr>
      </w:r>
    </w:p>
    <w:p>
      <w:pPr>
        <w:pStyle w:val="616"/>
        <w:pBdr/>
        <w:tabs>
          <w:tab w:val="left" w:leader="none" w:pos="7586"/>
        </w:tabs>
        <w:spacing w:line="600" w:lineRule="exact"/>
        <w:ind w:firstLine="57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日     </w:t>
      </w:r>
      <w:r>
        <w:rPr>
          <w:rFonts w:hint="eastAsia" w:ascii="仿宋_GB2312" w:eastAsia="仿宋_GB2312"/>
          <w:sz w:val="32"/>
          <w:szCs w:val="32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小标宋简体">
    <w:panose1 w:val="020B0604020202020204"/>
  </w:font>
  <w:font w:name="仿宋_GB2312">
    <w:panose1 w:val="0201060906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页脚"/>
    <w:basedOn w:val="616"/>
    <w:next w:val="619"/>
    <w:link w:val="620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20">
    <w:name w:val="页脚 字符"/>
    <w:next w:val="620"/>
    <w:link w:val="619"/>
    <w:pPr>
      <w:pBdr/>
      <w:spacing/>
      <w:ind/>
    </w:pPr>
    <w:rPr>
      <w:sz w:val="18"/>
      <w:szCs w:val="18"/>
    </w:rPr>
  </w:style>
  <w:style w:type="paragraph" w:styleId="621">
    <w:name w:val="页眉"/>
    <w:basedOn w:val="616"/>
    <w:next w:val="621"/>
    <w:link w:val="622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2">
    <w:name w:val="页眉 字符"/>
    <w:next w:val="622"/>
    <w:link w:val="621"/>
    <w:pPr>
      <w:pBdr/>
      <w:spacing/>
      <w:ind/>
    </w:pPr>
    <w:rPr>
      <w:sz w:val="18"/>
      <w:szCs w:val="18"/>
    </w:rPr>
  </w:style>
  <w:style w:type="character" w:styleId="711" w:default="1">
    <w:name w:val="Default Paragraph Font"/>
    <w:uiPriority w:val="1"/>
    <w:semiHidden/>
    <w:unhideWhenUsed/>
    <w:pPr>
      <w:pBdr/>
      <w:spacing/>
      <w:ind/>
    </w:p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table" w:styleId="713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微软</Company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5</cp:revision>
  <dcterms:created xsi:type="dcterms:W3CDTF">2023-09-17T04:18:00Z</dcterms:created>
  <dcterms:modified xsi:type="dcterms:W3CDTF">2024-09-30T07:17:50Z</dcterms:modified>
</cp:coreProperties>
</file>