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eastAsia="方正黑体_GBK"/>
          <w:sz w:val="28"/>
          <w:szCs w:val="28"/>
          <w:lang w:eastAsia="zh-CN"/>
        </w:rPr>
      </w:pPr>
      <w:r>
        <w:rPr>
          <w:rFonts w:hint="eastAsia" w:ascii="方正黑体_GBK" w:eastAsia="方正黑体_GBK"/>
          <w:sz w:val="28"/>
          <w:szCs w:val="28"/>
        </w:rPr>
        <w:t>附件</w:t>
      </w:r>
      <w:r>
        <w:rPr>
          <w:rFonts w:hint="eastAsia" w:ascii="方正黑体_GBK" w:eastAsia="方正黑体_GBK"/>
          <w:sz w:val="28"/>
          <w:szCs w:val="28"/>
          <w:lang w:val="en-US" w:eastAsia="zh-CN"/>
        </w:rPr>
        <w:t>3</w:t>
      </w:r>
    </w:p>
    <w:p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  <w:lang w:eastAsia="zh-CN"/>
        </w:rPr>
        <w:t>重庆市</w:t>
      </w:r>
      <w:r>
        <w:rPr>
          <w:rFonts w:hint="eastAsia" w:ascii="方正黑体_GBK" w:eastAsia="方正黑体_GBK"/>
          <w:sz w:val="28"/>
          <w:szCs w:val="28"/>
        </w:rPr>
        <w:t>石柱县卫生事业单位202</w:t>
      </w:r>
      <w:r>
        <w:rPr>
          <w:rFonts w:hint="eastAsia" w:ascii="方正黑体_GBK" w:eastAsia="方正黑体_GBK"/>
          <w:sz w:val="28"/>
          <w:szCs w:val="28"/>
          <w:lang w:val="en-US" w:eastAsia="zh-CN"/>
        </w:rPr>
        <w:t>4</w:t>
      </w:r>
      <w:r>
        <w:rPr>
          <w:rFonts w:hint="eastAsia" w:ascii="方正黑体_GBK" w:eastAsia="方正黑体_GBK"/>
          <w:sz w:val="28"/>
          <w:szCs w:val="28"/>
        </w:rPr>
        <w:t>年</w:t>
      </w:r>
      <w:r>
        <w:rPr>
          <w:rFonts w:hint="eastAsia" w:ascii="方正黑体_GBK" w:eastAsia="方正黑体_GBK"/>
          <w:sz w:val="28"/>
          <w:szCs w:val="28"/>
          <w:lang w:eastAsia="zh-CN"/>
        </w:rPr>
        <w:t>下半年</w:t>
      </w:r>
      <w:r>
        <w:rPr>
          <w:rFonts w:hint="eastAsia" w:ascii="方正黑体_GBK" w:eastAsia="方正黑体_GBK"/>
          <w:sz w:val="28"/>
          <w:szCs w:val="28"/>
        </w:rPr>
        <w:t>公开招聘工作人员报名表</w:t>
      </w:r>
    </w:p>
    <w:p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报考单位：                       报考岗位（专业）：            准考证号：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74"/>
        <w:gridCol w:w="705"/>
        <w:gridCol w:w="183"/>
        <w:gridCol w:w="175"/>
        <w:gridCol w:w="539"/>
        <w:gridCol w:w="535"/>
        <w:gridCol w:w="179"/>
        <w:gridCol w:w="527"/>
        <w:gridCol w:w="362"/>
        <w:gridCol w:w="179"/>
        <w:gridCol w:w="232"/>
        <w:gridCol w:w="23"/>
        <w:gridCol w:w="254"/>
        <w:gridCol w:w="15"/>
        <w:gridCol w:w="238"/>
        <w:gridCol w:w="255"/>
        <w:gridCol w:w="19"/>
        <w:gridCol w:w="236"/>
        <w:gridCol w:w="257"/>
        <w:gridCol w:w="254"/>
        <w:gridCol w:w="255"/>
        <w:gridCol w:w="260"/>
        <w:gridCol w:w="256"/>
        <w:gridCol w:w="253"/>
        <w:gridCol w:w="256"/>
        <w:gridCol w:w="254"/>
        <w:gridCol w:w="253"/>
        <w:gridCol w:w="254"/>
        <w:gridCol w:w="256"/>
        <w:gridCol w:w="255"/>
        <w:gridCol w:w="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10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  <w:tc>
          <w:tcPr>
            <w:tcW w:w="2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宋体" w:hAnsi="宋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出生年月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户口所在地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计算机等级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85" w:type="dxa"/>
            <w:gridSpan w:val="9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相</w:t>
            </w:r>
          </w:p>
          <w:p>
            <w:pPr>
              <w:spacing w:line="3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外语等级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85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何年何校何专业毕业</w:t>
            </w:r>
          </w:p>
        </w:tc>
        <w:tc>
          <w:tcPr>
            <w:tcW w:w="291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党派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85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56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工作单位及职务（职称）</w:t>
            </w:r>
          </w:p>
        </w:tc>
        <w:tc>
          <w:tcPr>
            <w:tcW w:w="4619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85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56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被委托人姓名和身份证号</w:t>
            </w:r>
          </w:p>
        </w:tc>
        <w:tc>
          <w:tcPr>
            <w:tcW w:w="4619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85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84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7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  <w:gridSpan w:val="3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诚  信  报  考  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9468" w:type="dxa"/>
            <w:gridSpan w:val="3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380" w:firstLineChars="200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1.我志愿报考石柱县事业单位工作人员，并自觉遵守《重庆市事业单位公开招聘人员实施办法》及其相关规定，遵守考试纪律，服从考试安排，不舞弊或协助他人舞弊。</w:t>
            </w:r>
          </w:p>
          <w:p>
            <w:pPr>
              <w:spacing w:line="260" w:lineRule="exact"/>
              <w:ind w:firstLine="380" w:firstLineChars="200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2.真实、准确地提供本人个人信息和证明资料、证件等相关材料，不弄虚作假，不伪造、不使用假证明、假证书，并保证在报考期间联系畅通。</w:t>
            </w:r>
          </w:p>
          <w:p>
            <w:pPr>
              <w:spacing w:line="260" w:lineRule="exact"/>
              <w:ind w:firstLine="380" w:firstLineChars="200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3.如本人进入面试、体检、考察等招聘环节，做到不无故放弃，否则按不诚信报考处理。</w:t>
            </w:r>
          </w:p>
          <w:p>
            <w:pPr>
              <w:spacing w:line="260" w:lineRule="exact"/>
              <w:ind w:firstLine="380" w:firstLineChars="200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4.如被确定为聘用对象，保证在规定时间内提供个人档案及聘用所需的相关材料，否则取消聘用资格，并按不诚信报考处理。</w:t>
            </w:r>
          </w:p>
          <w:p>
            <w:pPr>
              <w:spacing w:line="260" w:lineRule="exact"/>
              <w:ind w:firstLine="380" w:firstLineChars="200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5.如被聘用为石柱县事业单位工作人员，本人自愿在石柱县工作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pacing w:val="-10"/>
                <w:szCs w:val="21"/>
              </w:rPr>
              <w:t>周年及以上。</w:t>
            </w:r>
          </w:p>
          <w:p>
            <w:pPr>
              <w:spacing w:line="260" w:lineRule="exact"/>
              <w:ind w:firstLine="380" w:firstLineChars="200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对违反以上承诺所造成的后果，本人自愿承担相应责任。</w:t>
            </w:r>
          </w:p>
          <w:p>
            <w:pPr>
              <w:spacing w:line="260" w:lineRule="exact"/>
              <w:ind w:firstLine="3515" w:firstLineChars="18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报考人本人签名：</w:t>
            </w:r>
            <w:r>
              <w:rPr>
                <w:rFonts w:hint="eastAsia" w:ascii="宋体" w:hAnsi="宋体"/>
                <w:spacing w:val="-1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     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填表说明</w:t>
      </w:r>
      <w:r>
        <w:rPr>
          <w:rFonts w:hint="eastAsia" w:ascii="宋体" w:hAnsi="宋体"/>
          <w:szCs w:val="21"/>
        </w:rPr>
        <w:t>：请报考人员用钢笔</w:t>
      </w:r>
      <w:r>
        <w:rPr>
          <w:rFonts w:hint="eastAsia" w:ascii="宋体" w:hAnsi="宋体"/>
          <w:szCs w:val="21"/>
          <w:lang w:eastAsia="zh-CN"/>
        </w:rPr>
        <w:t>或黑色签字笔</w:t>
      </w:r>
      <w:r>
        <w:rPr>
          <w:rFonts w:hint="eastAsia" w:ascii="宋体" w:hAnsi="宋体"/>
          <w:szCs w:val="21"/>
        </w:rPr>
        <w:t>填写报名表和准考证，字迹要清晰、工整。</w:t>
      </w:r>
    </w:p>
    <w:p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………………………………………………………………………………………………………………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1749"/>
        <w:gridCol w:w="426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4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1080" w:firstLineChars="300"/>
              <w:rPr>
                <w:rFonts w:hint="eastAsia" w:ascii="黑体" w:hAnsi="宋体" w:eastAsia="黑体"/>
                <w:sz w:val="36"/>
                <w:szCs w:val="36"/>
              </w:rPr>
            </w:pPr>
            <w:r>
              <w:rPr>
                <w:rFonts w:hint="eastAsia" w:ascii="黑体" w:hAnsi="宋体" w:eastAsia="黑体"/>
                <w:sz w:val="36"/>
                <w:szCs w:val="36"/>
              </w:rPr>
              <w:t>准  考  证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身份证号：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工作单位：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报考单位：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-10"/>
                <w:szCs w:val="21"/>
              </w:rPr>
              <w:t>报考岗位（专业）：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  <w:p>
            <w:pPr>
              <w:spacing w:line="340" w:lineRule="exact"/>
              <w:rPr>
                <w:rFonts w:hint="eastAsia" w:ascii="黑体" w:hAnsi="宋体" w:eastAsia="黑体"/>
                <w:sz w:val="36"/>
                <w:szCs w:val="36"/>
              </w:rPr>
            </w:pPr>
            <w:r>
              <w:rPr>
                <w:rFonts w:hint="eastAsia" w:ascii="宋体" w:hAnsi="宋体"/>
                <w:szCs w:val="21"/>
              </w:rPr>
              <w:t>考试地址：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</w:t>
            </w:r>
          </w:p>
        </w:tc>
        <w:tc>
          <w:tcPr>
            <w:tcW w:w="20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相</w:t>
            </w:r>
          </w:p>
          <w:p>
            <w:pPr>
              <w:spacing w:line="3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片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效</w:t>
            </w:r>
          </w:p>
        </w:tc>
        <w:tc>
          <w:tcPr>
            <w:tcW w:w="2320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考 场 编 号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 w:val="10"/>
                <w:szCs w:val="10"/>
                <w:u w:val="single"/>
              </w:rPr>
              <w:t>。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10"/>
                <w:szCs w:val="10"/>
                <w:u w:val="single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座  位  号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sz w:val="10"/>
                <w:szCs w:val="10"/>
              </w:rPr>
              <w:t>。</w:t>
            </w:r>
            <w:r>
              <w:rPr>
                <w:rFonts w:hint="eastAsia" w:ascii="黑体" w:hAnsi="宋体" w:eastAsia="黑体"/>
                <w:szCs w:val="21"/>
                <w:u w:val="single"/>
              </w:rPr>
              <w:t xml:space="preserve">              </w:t>
            </w:r>
            <w:r>
              <w:rPr>
                <w:rFonts w:hint="eastAsia" w:ascii="黑体" w:hAnsi="宋体" w:eastAsia="黑体"/>
                <w:sz w:val="10"/>
                <w:szCs w:val="10"/>
                <w:u w:val="singl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6882" w:type="dxa"/>
            <w:gridSpan w:val="2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pacing w:val="-10"/>
                <w:szCs w:val="21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考室编号：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pacing w:val="-10"/>
                <w:szCs w:val="21"/>
              </w:rPr>
              <w:t>座位号：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pacing w:val="-10"/>
                <w:szCs w:val="21"/>
              </w:rPr>
              <w:t>准考证号：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日: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分～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分 (                    )科目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分～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分 (                    )科目</w:t>
            </w:r>
          </w:p>
        </w:tc>
        <w:tc>
          <w:tcPr>
            <w:tcW w:w="426" w:type="dxa"/>
            <w:vMerge w:val="continue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3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firstLine="2520" w:firstLineChars="1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凭此证与身份证同时交验后进入考场</w:t>
      </w:r>
    </w:p>
    <w:p>
      <w:pPr>
        <w:ind w:firstLine="420"/>
        <w:jc w:val="center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石柱土家族自治县人力资源和社会保障局 制</w:t>
      </w:r>
    </w:p>
    <w:p>
      <w:pPr>
        <w:ind w:firstLine="420"/>
        <w:jc w:val="center"/>
        <w:rPr>
          <w:rFonts w:ascii="黑体" w:hAnsi="宋体" w:eastAsia="黑体"/>
          <w:szCs w:val="21"/>
        </w:rPr>
      </w:pPr>
    </w:p>
    <w:p>
      <w:pPr>
        <w:ind w:firstLine="420"/>
        <w:jc w:val="center"/>
        <w:rPr>
          <w:rFonts w:hint="eastAsia" w:ascii="黑体" w:hAnsi="宋体" w:eastAsia="黑体"/>
          <w:szCs w:val="21"/>
        </w:rPr>
      </w:pPr>
    </w:p>
    <w:p>
      <w:pPr>
        <w:ind w:firstLine="420"/>
        <w:jc w:val="center"/>
        <w:rPr>
          <w:rFonts w:hint="eastAsia" w:ascii="黑体" w:hAnsi="宋体" w:eastAsia="黑体"/>
          <w:szCs w:val="21"/>
        </w:rPr>
      </w:pPr>
    </w:p>
    <w:p>
      <w:pPr>
        <w:ind w:firstLine="420"/>
        <w:jc w:val="center"/>
        <w:rPr>
          <w:rFonts w:hint="eastAsia" w:ascii="黑体" w:hAnsi="宋体" w:eastAsia="黑体"/>
          <w:szCs w:val="21"/>
        </w:rPr>
      </w:pPr>
    </w:p>
    <w:p>
      <w:pPr>
        <w:jc w:val="both"/>
        <w:rPr>
          <w:rFonts w:hint="eastAsia" w:ascii="黑体" w:hAnsi="宋体" w:eastAsia="黑体"/>
          <w:szCs w:val="21"/>
        </w:rPr>
      </w:pPr>
    </w:p>
    <w:p>
      <w:pPr>
        <w:ind w:firstLine="420"/>
        <w:jc w:val="both"/>
        <w:rPr>
          <w:rFonts w:hint="eastAsia" w:ascii="黑体" w:hAnsi="宋体" w:eastAsia="黑体"/>
          <w:szCs w:val="21"/>
        </w:rPr>
      </w:pPr>
      <w:bookmarkStart w:id="0" w:name="_GoBack"/>
      <w:bookmarkEnd w:id="0"/>
    </w:p>
    <w:p>
      <w:pPr>
        <w:rPr>
          <w:rFonts w:ascii="黑体" w:hAnsi="宋体" w:eastAsia="黑体"/>
          <w:szCs w:val="21"/>
        </w:rPr>
      </w:pPr>
    </w:p>
    <w:p>
      <w:pPr>
        <w:ind w:firstLine="420"/>
        <w:jc w:val="center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考  生  注  意  事  项</w:t>
      </w:r>
    </w:p>
    <w:p>
      <w:pPr>
        <w:spacing w:line="260" w:lineRule="exact"/>
        <w:ind w:firstLine="420"/>
        <w:rPr>
          <w:rFonts w:hint="eastAsia" w:ascii="黑体" w:hAnsi="宋体" w:eastAsia="黑体"/>
          <w:spacing w:val="-6"/>
          <w:szCs w:val="21"/>
        </w:rPr>
      </w:pPr>
      <w:r>
        <w:rPr>
          <w:rFonts w:hint="eastAsia" w:ascii="黑体" w:hAnsi="宋体" w:eastAsia="黑体"/>
          <w:spacing w:val="-6"/>
          <w:szCs w:val="21"/>
        </w:rPr>
        <w:t>一、考生凭《准考证》、身份证在规定的时间进入考室，对号入座。坐错考室、座位，责任自负。将《准考证》和身份证放在考桌右上角的考号旁。入考室时，只许带钢笔、圆珠笔、2B铅笔、橡皮擦等，携带的手机、电子记事本等应关闭，连同提包和书籍、资料等放在指定位置上。</w:t>
      </w:r>
    </w:p>
    <w:p>
      <w:pPr>
        <w:spacing w:line="260" w:lineRule="exact"/>
        <w:ind w:firstLine="420"/>
        <w:rPr>
          <w:rFonts w:hint="eastAsia" w:ascii="黑体" w:hAnsi="宋体" w:eastAsia="黑体"/>
          <w:spacing w:val="-6"/>
          <w:szCs w:val="21"/>
        </w:rPr>
      </w:pPr>
      <w:r>
        <w:rPr>
          <w:rFonts w:hint="eastAsia" w:ascii="黑体" w:hAnsi="宋体" w:eastAsia="黑体"/>
          <w:spacing w:val="-6"/>
          <w:szCs w:val="21"/>
        </w:rPr>
        <w:t>二、考生在得到试卷后，首先用钢笔将自己的姓名和准考证号、报考单位准确完整地填写在试卷规定栏内，不得在试卷的其它地方作任何记号。作用答题卡的考试，考生在答题卡上用钢笔准确完整填写姓名、准考证号、报考单位，填写的准考证号与铅笔填涂的准考证号必须一致。填涂他人姓名、准考证号，均视为作弊，成绩无效。考试开始信号发出后，才能答题。</w:t>
      </w:r>
    </w:p>
    <w:p>
      <w:pPr>
        <w:spacing w:line="260" w:lineRule="exact"/>
        <w:ind w:firstLine="420"/>
        <w:rPr>
          <w:rFonts w:hint="eastAsia" w:ascii="黑体" w:hAnsi="宋体" w:eastAsia="黑体"/>
          <w:spacing w:val="-6"/>
          <w:szCs w:val="21"/>
        </w:rPr>
      </w:pPr>
      <w:r>
        <w:rPr>
          <w:rFonts w:hint="eastAsia" w:ascii="黑体" w:hAnsi="宋体" w:eastAsia="黑体"/>
          <w:spacing w:val="-6"/>
          <w:szCs w:val="21"/>
        </w:rPr>
        <w:t>三、考生因故迟到，不得要求延长考试时间。开考30分钟后，迟到考生不得入场。考试60分钟后，经允许可以交卷离场。提前交卷考生必须将试卷（题本）和答题卡直接递交给监考人员，检查无误后方可离开考室，草稿纸不得带出考室，交卷后不得在考室周围喧哗和逗留。</w:t>
      </w:r>
    </w:p>
    <w:p>
      <w:pPr>
        <w:spacing w:line="260" w:lineRule="exact"/>
        <w:ind w:firstLine="420"/>
        <w:rPr>
          <w:rFonts w:hint="eastAsia" w:ascii="黑体" w:hAnsi="宋体" w:eastAsia="黑体"/>
          <w:spacing w:val="-6"/>
          <w:szCs w:val="21"/>
        </w:rPr>
      </w:pPr>
      <w:r>
        <w:rPr>
          <w:rFonts w:hint="eastAsia" w:ascii="黑体" w:hAnsi="宋体" w:eastAsia="黑体"/>
          <w:spacing w:val="-6"/>
          <w:szCs w:val="21"/>
        </w:rPr>
        <w:t>四、答题用蓝、黑墨水笔、圆珠笔书写，不得在同一试卷上用两种颜色答题，字迹要清楚、整齐，不得在草稿纸上答题（草稿纸不装入试卷内）。凡印有方格的试卷，答题要一格一字。</w:t>
      </w:r>
    </w:p>
    <w:p>
      <w:pPr>
        <w:spacing w:line="260" w:lineRule="exact"/>
        <w:ind w:firstLine="420"/>
        <w:rPr>
          <w:rFonts w:hint="eastAsia" w:ascii="黑体" w:hAnsi="宋体" w:eastAsia="黑体"/>
          <w:spacing w:val="-6"/>
          <w:szCs w:val="21"/>
        </w:rPr>
      </w:pPr>
      <w:r>
        <w:rPr>
          <w:rFonts w:hint="eastAsia" w:ascii="黑体" w:hAnsi="宋体" w:eastAsia="黑体"/>
          <w:spacing w:val="-6"/>
          <w:szCs w:val="21"/>
        </w:rPr>
        <w:t>五、考生对试题有疑问时，不得向监考人员询问；但是不涉及试题内容，如遇试题分发错误或字迹不清等，可举手询问。</w:t>
      </w:r>
    </w:p>
    <w:p>
      <w:pPr>
        <w:spacing w:line="260" w:lineRule="exact"/>
        <w:ind w:firstLine="420"/>
        <w:rPr>
          <w:rFonts w:hint="eastAsia" w:ascii="黑体" w:hAnsi="宋体" w:eastAsia="黑体"/>
          <w:spacing w:val="-6"/>
          <w:szCs w:val="21"/>
        </w:rPr>
      </w:pPr>
      <w:r>
        <w:rPr>
          <w:rFonts w:hint="eastAsia" w:ascii="黑体" w:hAnsi="宋体" w:eastAsia="黑体"/>
          <w:spacing w:val="-6"/>
          <w:szCs w:val="21"/>
        </w:rPr>
        <w:t>六、考生必须严格遵守纪律，保持考室肃静，不准吸烟，不准传递、抄袭，不准夹带、窥视，不准换卷，不准交头接耳或左顾右盼。</w:t>
      </w:r>
    </w:p>
    <w:p>
      <w:pPr>
        <w:spacing w:line="260" w:lineRule="exact"/>
        <w:ind w:firstLine="420"/>
        <w:rPr>
          <w:rFonts w:hint="eastAsia" w:ascii="黑体" w:hAnsi="宋体" w:eastAsia="黑体"/>
          <w:spacing w:val="-6"/>
          <w:szCs w:val="21"/>
        </w:rPr>
      </w:pPr>
      <w:r>
        <w:rPr>
          <w:rFonts w:hint="eastAsia" w:ascii="黑体" w:hAnsi="宋体" w:eastAsia="黑体"/>
          <w:spacing w:val="-6"/>
          <w:szCs w:val="21"/>
        </w:rPr>
        <w:t>七、考试终止时间到，考生立即停止答题，将试卷（题本）、答题卡依次递交给监考人员，经查验无误后，方可退出考室，草稿纸不得带出考室。</w:t>
      </w:r>
    </w:p>
    <w:p>
      <w:pPr>
        <w:spacing w:line="260" w:lineRule="exact"/>
        <w:ind w:firstLine="420"/>
        <w:rPr>
          <w:rFonts w:hint="eastAsia" w:ascii="黑体" w:hAnsi="宋体" w:eastAsia="黑体"/>
          <w:spacing w:val="-6"/>
          <w:szCs w:val="21"/>
        </w:rPr>
      </w:pPr>
      <w:r>
        <w:rPr>
          <w:rFonts w:hint="eastAsia" w:ascii="黑体" w:hAnsi="宋体" w:eastAsia="黑体"/>
          <w:spacing w:val="-6"/>
          <w:szCs w:val="21"/>
        </w:rPr>
        <w:t>八、服从考试工作人员管理，接受监考人员的监督和检查。不得无理取闹，不得辱骂、威胁、报复考试工作人员。</w:t>
      </w:r>
    </w:p>
    <w:p>
      <w:pPr>
        <w:spacing w:line="260" w:lineRule="exact"/>
        <w:ind w:firstLine="420"/>
        <w:rPr>
          <w:rFonts w:hint="eastAsia" w:ascii="黑体" w:hAnsi="宋体" w:eastAsia="黑体"/>
          <w:spacing w:val="-6"/>
          <w:szCs w:val="21"/>
        </w:rPr>
      </w:pPr>
      <w:r>
        <w:rPr>
          <w:rFonts w:hint="eastAsia" w:ascii="黑体" w:hAnsi="宋体" w:eastAsia="黑体"/>
          <w:spacing w:val="-6"/>
          <w:szCs w:val="21"/>
        </w:rPr>
        <w:t>九、遵守考试的其他有关规定。</w:t>
      </w:r>
    </w:p>
    <w:p>
      <w:pPr>
        <w:ind w:firstLine="420"/>
        <w:jc w:val="center"/>
        <w:rPr>
          <w:rFonts w:ascii="黑体" w:hAnsi="宋体" w:eastAsia="黑体"/>
          <w:szCs w:val="21"/>
        </w:rPr>
      </w:pPr>
    </w:p>
    <w:p>
      <w:pPr>
        <w:spacing w:line="400" w:lineRule="exact"/>
        <w:ind w:right="-334" w:rightChars="-159" w:firstLine="735" w:firstLineChars="3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NmYTExYTVjYjJlYzA3ZGNlZThmMzNhNTMzZWQ1MGQifQ=="/>
  </w:docVars>
  <w:rsids>
    <w:rsidRoot w:val="00B25301"/>
    <w:rsid w:val="000200E9"/>
    <w:rsid w:val="00036812"/>
    <w:rsid w:val="001161BB"/>
    <w:rsid w:val="001561B8"/>
    <w:rsid w:val="00184645"/>
    <w:rsid w:val="001F6375"/>
    <w:rsid w:val="00205349"/>
    <w:rsid w:val="002C1717"/>
    <w:rsid w:val="003C3A10"/>
    <w:rsid w:val="004216C5"/>
    <w:rsid w:val="00425A66"/>
    <w:rsid w:val="0043445A"/>
    <w:rsid w:val="00477A63"/>
    <w:rsid w:val="004E338D"/>
    <w:rsid w:val="004F38B3"/>
    <w:rsid w:val="005950D4"/>
    <w:rsid w:val="005C29D9"/>
    <w:rsid w:val="005D1C01"/>
    <w:rsid w:val="006A0B6E"/>
    <w:rsid w:val="006B0816"/>
    <w:rsid w:val="006B76C3"/>
    <w:rsid w:val="0070714A"/>
    <w:rsid w:val="007D5276"/>
    <w:rsid w:val="007D7DF0"/>
    <w:rsid w:val="00827BB7"/>
    <w:rsid w:val="00835C67"/>
    <w:rsid w:val="0087587F"/>
    <w:rsid w:val="00877C4F"/>
    <w:rsid w:val="00895A30"/>
    <w:rsid w:val="008F6B21"/>
    <w:rsid w:val="00933910"/>
    <w:rsid w:val="00973A9E"/>
    <w:rsid w:val="009C04B0"/>
    <w:rsid w:val="00A124AF"/>
    <w:rsid w:val="00A1254C"/>
    <w:rsid w:val="00A758AC"/>
    <w:rsid w:val="00A8456A"/>
    <w:rsid w:val="00A932E0"/>
    <w:rsid w:val="00AF5090"/>
    <w:rsid w:val="00B138E4"/>
    <w:rsid w:val="00B25301"/>
    <w:rsid w:val="00BC786A"/>
    <w:rsid w:val="00BF50E3"/>
    <w:rsid w:val="00C04523"/>
    <w:rsid w:val="00C25731"/>
    <w:rsid w:val="00D0387D"/>
    <w:rsid w:val="00D55B76"/>
    <w:rsid w:val="00DF4B9D"/>
    <w:rsid w:val="00E05601"/>
    <w:rsid w:val="00E313C1"/>
    <w:rsid w:val="00E44BD4"/>
    <w:rsid w:val="00E84A82"/>
    <w:rsid w:val="00F376C3"/>
    <w:rsid w:val="00F53E63"/>
    <w:rsid w:val="00F93F8B"/>
    <w:rsid w:val="0EEB18DE"/>
    <w:rsid w:val="15C933FA"/>
    <w:rsid w:val="24D54DDB"/>
    <w:rsid w:val="2617030E"/>
    <w:rsid w:val="2D0B78C8"/>
    <w:rsid w:val="3EEE09C0"/>
    <w:rsid w:val="400A259E"/>
    <w:rsid w:val="47D924EF"/>
    <w:rsid w:val="52025A55"/>
    <w:rsid w:val="5C60789B"/>
    <w:rsid w:val="600A739C"/>
    <w:rsid w:val="63DF5E28"/>
    <w:rsid w:val="71243962"/>
    <w:rsid w:val="7B5E2F38"/>
    <w:rsid w:val="7FFE3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475</Characters>
  <Lines>3</Lines>
  <Paragraphs>1</Paragraphs>
  <TotalTime>3</TotalTime>
  <ScaleCrop>false</ScaleCrop>
  <LinksUpToDate>false</LinksUpToDate>
  <CharactersWithSpaces>557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2018-02-24T08:46:00Z</dcterms:created>
  <dc:creator>hp2806100</dc:creator>
  <cp:lastModifiedBy>Gerred</cp:lastModifiedBy>
  <cp:lastPrinted>2024-09-20T09:11:00Z</cp:lastPrinted>
  <dcterms:modified xsi:type="dcterms:W3CDTF">2024-09-23T07:26:49Z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257611232_btnclosed</vt:lpwstr>
  </property>
  <property fmtid="{D5CDD505-2E9C-101B-9397-08002B2CF9AE}" pid="3" name="KSOProductBuildVer">
    <vt:lpwstr>2052-11.8.2.12094</vt:lpwstr>
  </property>
  <property fmtid="{D5CDD505-2E9C-101B-9397-08002B2CF9AE}" pid="4" name="ICV">
    <vt:lpwstr>B9F6907D4BDD416286B936C5488801BA</vt:lpwstr>
  </property>
</Properties>
</file>