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ascii="Times New Roman" w:hAnsi="Times New Roman" w:eastAsia="方正黑体_GBK"/>
          <w:b w:val="0"/>
          <w:bCs w:val="0"/>
          <w:sz w:val="32"/>
          <w:szCs w:val="32"/>
          <w:highlight w:val="none"/>
        </w:rPr>
        <w:t>1</w:t>
      </w:r>
    </w:p>
    <w:p>
      <w:pPr>
        <w:spacing w:line="400" w:lineRule="exact"/>
        <w:rPr>
          <w:rFonts w:ascii="Times New Roman" w:hAnsi="Times New Roman" w:eastAsia="方正黑体_GBK"/>
          <w:b/>
          <w:bCs/>
          <w:sz w:val="28"/>
          <w:szCs w:val="28"/>
          <w:highlight w:val="none"/>
        </w:rPr>
      </w:pPr>
    </w:p>
    <w:p>
      <w:pPr>
        <w:spacing w:before="120"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德阳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市旌阳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区2024年大学生乡村医生专项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招聘岗位一览表</w:t>
      </w:r>
    </w:p>
    <w:bookmarkEnd w:id="0"/>
    <w:tbl>
      <w:tblPr>
        <w:tblStyle w:val="6"/>
        <w:tblpPr w:leftFromText="180" w:rightFromText="180" w:vertAnchor="text" w:horzAnchor="page" w:tblpX="1287" w:tblpY="366"/>
        <w:tblOverlap w:val="never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590"/>
        <w:gridCol w:w="1830"/>
        <w:gridCol w:w="1440"/>
        <w:gridCol w:w="898"/>
        <w:gridCol w:w="2233"/>
        <w:gridCol w:w="2422"/>
        <w:gridCol w:w="2160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3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59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highlight w:val="none"/>
                <w:lang w:eastAsia="zh-CN" w:bidi="ar"/>
              </w:rPr>
              <w:t>岗位编码</w:t>
            </w:r>
          </w:p>
        </w:tc>
        <w:tc>
          <w:tcPr>
            <w:tcW w:w="183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highlight w:val="none"/>
                <w:lang w:bidi="ar"/>
              </w:rPr>
              <w:t>主管部门</w:t>
            </w:r>
          </w:p>
        </w:tc>
        <w:tc>
          <w:tcPr>
            <w:tcW w:w="144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highlight w:val="none"/>
                <w:lang w:bidi="ar"/>
              </w:rPr>
              <w:t>招聘单位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/>
                <w:b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黑体"/>
                <w:b/>
                <w:kern w:val="0"/>
                <w:sz w:val="22"/>
                <w:szCs w:val="22"/>
                <w:highlight w:val="none"/>
                <w:lang w:bidi="ar"/>
              </w:rPr>
              <w:t>计划</w:t>
            </w:r>
            <w:r>
              <w:rPr>
                <w:rFonts w:hint="eastAsia" w:ascii="Times New Roman" w:hAnsi="Times New Roman" w:eastAsia="黑体"/>
                <w:b/>
                <w:kern w:val="0"/>
                <w:sz w:val="22"/>
                <w:szCs w:val="22"/>
                <w:highlight w:val="none"/>
                <w:lang w:bidi="ar"/>
              </w:rPr>
              <w:t>招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黑体"/>
                <w:b/>
                <w:kern w:val="0"/>
                <w:sz w:val="22"/>
                <w:szCs w:val="22"/>
                <w:highlight w:val="none"/>
                <w:lang w:bidi="ar"/>
              </w:rPr>
              <w:t>聘</w:t>
            </w:r>
            <w:r>
              <w:rPr>
                <w:rFonts w:ascii="Times New Roman" w:hAnsi="Times New Roman" w:eastAsia="黑体"/>
                <w:b/>
                <w:kern w:val="0"/>
                <w:sz w:val="22"/>
                <w:szCs w:val="22"/>
                <w:highlight w:val="none"/>
                <w:lang w:bidi="ar"/>
              </w:rPr>
              <w:t>数</w:t>
            </w:r>
          </w:p>
        </w:tc>
        <w:tc>
          <w:tcPr>
            <w:tcW w:w="22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highlight w:val="none"/>
                <w:lang w:bidi="ar"/>
              </w:rPr>
              <w:t>派驻村卫生室</w:t>
            </w:r>
          </w:p>
        </w:tc>
        <w:tc>
          <w:tcPr>
            <w:tcW w:w="242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highlight w:val="none"/>
                <w:lang w:bidi="ar"/>
              </w:rPr>
              <w:t>专业要求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highlight w:val="none"/>
                <w:lang w:bidi="ar"/>
              </w:rPr>
              <w:t>学历要求</w:t>
            </w:r>
          </w:p>
        </w:tc>
        <w:tc>
          <w:tcPr>
            <w:tcW w:w="102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43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59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 xml:space="preserve"> 050224001</w:t>
            </w:r>
          </w:p>
        </w:tc>
        <w:tc>
          <w:tcPr>
            <w:tcW w:w="183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>德阳市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  <w:t>旌阳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>区卫生健康局</w:t>
            </w:r>
          </w:p>
        </w:tc>
        <w:tc>
          <w:tcPr>
            <w:tcW w:w="144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>和新镇卫生院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23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both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  <w:t>和新镇永兴村卫生室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  <w:t>和新镇英雄岭村卫生室</w:t>
            </w:r>
          </w:p>
        </w:tc>
        <w:tc>
          <w:tcPr>
            <w:tcW w:w="242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>临床医学类、中医学类、中西医结合类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2"/>
                <w:szCs w:val="22"/>
                <w:highlight w:val="none"/>
                <w:lang w:bidi="ar"/>
              </w:rPr>
              <w:t>大专及以上</w:t>
            </w:r>
          </w:p>
        </w:tc>
        <w:tc>
          <w:tcPr>
            <w:tcW w:w="1026" w:type="dxa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2"/>
                <w:szCs w:val="22"/>
                <w:highlight w:val="none"/>
                <w:lang w:bidi="ar"/>
              </w:rPr>
              <w:t>报考者需符合报考执业（助理）医师资格考试要求。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38" w:type="dxa"/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 xml:space="preserve"> 05022400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>德阳市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  <w:t>旌阳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>区卫生健康局</w:t>
            </w:r>
          </w:p>
        </w:tc>
        <w:tc>
          <w:tcPr>
            <w:tcW w:w="1440" w:type="dxa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>新中镇卫生院</w:t>
            </w:r>
          </w:p>
        </w:tc>
        <w:tc>
          <w:tcPr>
            <w:tcW w:w="898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both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  <w:t>新中镇尖山村卫生室</w:t>
            </w:r>
          </w:p>
        </w:tc>
        <w:tc>
          <w:tcPr>
            <w:tcW w:w="2422" w:type="dxa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>临床医学类、中医学类、中西医结合类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2"/>
                <w:szCs w:val="22"/>
                <w:highlight w:val="none"/>
                <w:lang w:bidi="ar"/>
              </w:rPr>
              <w:t>大专及以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2"/>
                <w:szCs w:val="22"/>
                <w:highlight w:val="none"/>
                <w:lang w:eastAsia="zh-CN" w:bidi="ar"/>
              </w:rPr>
              <w:t>上</w:t>
            </w:r>
          </w:p>
        </w:tc>
        <w:tc>
          <w:tcPr>
            <w:tcW w:w="102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/>
                <w:b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 xml:space="preserve"> 05022400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>德阳市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eastAsia="zh-CN" w:bidi="ar"/>
              </w:rPr>
              <w:t>旌阳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>区卫生健康局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val="en-US" w:eastAsia="zh-CN" w:bidi="ar"/>
              </w:rPr>
              <w:t>双东镇卫生院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both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val="en-US" w:eastAsia="zh-CN" w:bidi="ar"/>
              </w:rPr>
              <w:t>双东镇翻身村卫生室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0"/>
                <w:szCs w:val="20"/>
                <w:highlight w:val="none"/>
                <w:lang w:bidi="ar"/>
              </w:rPr>
              <w:t>临床医学类、中医学类、中西医结合类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b/>
                <w:kern w:val="0"/>
                <w:sz w:val="22"/>
                <w:szCs w:val="22"/>
                <w:highlight w:val="none"/>
                <w:lang w:bidi="ar"/>
              </w:rPr>
              <w:t>大专及以</w:t>
            </w:r>
            <w:r>
              <w:rPr>
                <w:rFonts w:hint="eastAsia" w:ascii="Times New Roman" w:hAnsi="Times New Roman" w:eastAsia="方正仿宋_GBK"/>
                <w:b/>
                <w:kern w:val="0"/>
                <w:sz w:val="22"/>
                <w:szCs w:val="22"/>
                <w:highlight w:val="none"/>
                <w:lang w:eastAsia="zh-CN" w:bidi="ar"/>
              </w:rPr>
              <w:t>上</w:t>
            </w:r>
          </w:p>
        </w:tc>
        <w:tc>
          <w:tcPr>
            <w:tcW w:w="102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ind w:left="63" w:leftChars="30" w:right="63" w:rightChars="30"/>
              <w:jc w:val="center"/>
              <w:textAlignment w:val="center"/>
              <w:rPr>
                <w:rFonts w:ascii="Times New Roman" w:hAnsi="Times New Roman" w:eastAsia="方正仿宋_GBK"/>
                <w:b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</w:tbl>
    <w:p>
      <w:pPr>
        <w:widowControl/>
        <w:autoSpaceDN w:val="0"/>
        <w:spacing w:line="596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sectPr>
          <w:pgSz w:w="16838" w:h="11906" w:orient="landscape"/>
          <w:pgMar w:top="1588" w:right="2098" w:bottom="1474" w:left="1928" w:header="851" w:footer="1701" w:gutter="0"/>
          <w:cols w:space="0" w:num="1"/>
          <w:docGrid w:type="lines" w:linePitch="312" w:charSpace="0"/>
        </w:sectPr>
      </w:pPr>
    </w:p>
    <w:p/>
    <w:sectPr>
      <w:pgSz w:w="11906" w:h="16838"/>
      <w:pgMar w:top="2098" w:right="1361" w:bottom="1361" w:left="1588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00007A87" w:usb1="80000000" w:usb2="00000008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F8DBA8"/>
    <w:rsid w:val="AEF8D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ind w:firstLine="66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277</Characters>
  <Lines>0</Lines>
  <Paragraphs>0</Paragraphs>
  <TotalTime>2</TotalTime>
  <ScaleCrop>false</ScaleCrop>
  <LinksUpToDate>false</LinksUpToDate>
  <CharactersWithSpaces>280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2024-10-11T16:02:00Z</dcterms:created>
  <dc:creator>Ming'</dc:creator>
  <cp:lastModifiedBy>Ming'</cp:lastModifiedBy>
  <dcterms:modified xsi:type="dcterms:W3CDTF">2024-10-11T16:11:02Z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96A31622354D0CB87BDB086726302DD8_41</vt:lpwstr>
  </property>
</Properties>
</file>