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74" w:tblpY="99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1256"/>
        <w:gridCol w:w="1807"/>
        <w:gridCol w:w="1503"/>
        <w:gridCol w:w="1432"/>
        <w:gridCol w:w="1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pacing w:val="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00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pacing w:val="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2024年阿荣旗事业单位引进急需紧缺人才报名表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报名单位主管部门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2寸彩色免冠照片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报名单位及岗位类别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毕业院校、专业及毕业时间</w:t>
            </w:r>
          </w:p>
        </w:tc>
        <w:tc>
          <w:tcPr>
            <w:tcW w:w="32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毕业院校、专业及毕业时间</w:t>
            </w:r>
          </w:p>
        </w:tc>
        <w:tc>
          <w:tcPr>
            <w:tcW w:w="32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专业技术资格名称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（从高等教育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阶段填起）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我承诺，以上信息真实正确，本人符合报名岗位引进条件，若有弄虚作假行为，自愿放弃引进资格。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承诺人签字：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年     月     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审核人签字：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（单位盖章）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TVkZDAwMDgyNzMxZDA3Zjg1ZjI2YmUxZTEyMmMifQ=="/>
  </w:docVars>
  <w:rsids>
    <w:rsidRoot w:val="00000000"/>
    <w:rsid w:val="368C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2024-06-04T06:49:37Z</dcterms:created>
  <dc:creator>伊特格乐</dc:creator>
  <cp:lastModifiedBy>孙元章</cp:lastModifiedBy>
  <dcterms:modified xsi:type="dcterms:W3CDTF">2024-06-04T06:50:28Z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B0C06087FADB4C61843A7AE7420947B9_12</vt:lpwstr>
  </property>
</Properties>
</file>