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中共大理州委办公室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01"/>
        <w:gridCol w:w="1114"/>
        <w:gridCol w:w="201"/>
        <w:gridCol w:w="1290"/>
        <w:gridCol w:w="162"/>
        <w:gridCol w:w="30"/>
        <w:gridCol w:w="1203"/>
        <w:gridCol w:w="183"/>
        <w:gridCol w:w="86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工作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单位及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职务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392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全日制教育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毕业院校及专业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在职教育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毕业院校及专业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30"/>
                <w:szCs w:val="30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w w:val="90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7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年：   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年：   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9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w w:val="95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001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001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001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001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001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4200" w:firstLineChars="1400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 xml:space="preserve"> 年　月　日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WYyZmMxNmQ2YzllZTA0OGZiNmI5Y2JkZjBjMDEifQ=="/>
  </w:docVars>
  <w:rsids>
    <w:rsidRoot w:val="2471255B"/>
    <w:rsid w:val="01C67D10"/>
    <w:rsid w:val="056040FF"/>
    <w:rsid w:val="05B6A7A8"/>
    <w:rsid w:val="07AA15E2"/>
    <w:rsid w:val="11D43EC8"/>
    <w:rsid w:val="15497297"/>
    <w:rsid w:val="17E52247"/>
    <w:rsid w:val="189E3007"/>
    <w:rsid w:val="19B70655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F8F14B0"/>
    <w:rsid w:val="6309231D"/>
    <w:rsid w:val="6A3546EF"/>
    <w:rsid w:val="70594007"/>
    <w:rsid w:val="75F60774"/>
    <w:rsid w:val="783E32F1"/>
    <w:rsid w:val="78755A8C"/>
    <w:rsid w:val="7D17212D"/>
    <w:rsid w:val="A55FE9CC"/>
    <w:rsid w:val="FF5DD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193</Words>
  <Characters>196</Characters>
  <Lines>0</Lines>
  <Paragraphs>0</Paragraphs>
  <TotalTime>8</TotalTime>
  <ScaleCrop>false</ScaleCrop>
  <LinksUpToDate>false</LinksUpToDate>
  <CharactersWithSpaces>310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2021-09-11T18:20:00Z</dcterms:created>
  <dc:creator>杨玉花</dc:creator>
  <cp:lastModifiedBy>user</cp:lastModifiedBy>
  <cp:lastPrinted>2024-09-04T14:46:12Z</cp:lastPrinted>
  <dcterms:modified xsi:type="dcterms:W3CDTF">2024-09-04T15:00:46Z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4284FB6ADBC341948D8A73724B4CF57F_13</vt:lpwstr>
  </property>
</Properties>
</file>