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1C" w:rsidRDefault="00ED657E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 xml:space="preserve">5          </w:t>
      </w:r>
    </w:p>
    <w:p w:rsidR="0042288B" w:rsidRDefault="00ED657E" w:rsidP="00AA011C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40"/>
          <w:szCs w:val="40"/>
        </w:rPr>
        <w:t>松阳县教育人才分类目录</w:t>
      </w:r>
    </w:p>
    <w:p w:rsidR="0042288B" w:rsidRDefault="00ED657E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一、一类教育人才</w:t>
      </w:r>
    </w:p>
    <w:p w:rsidR="0042288B" w:rsidRPr="00C832D0" w:rsidRDefault="00ED657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1.</w:t>
      </w:r>
      <w:r w:rsidRPr="00C832D0">
        <w:rPr>
          <w:rFonts w:ascii="仿宋" w:eastAsia="仿宋" w:hAnsi="仿宋" w:hint="eastAsia"/>
          <w:sz w:val="32"/>
          <w:szCs w:val="32"/>
        </w:rPr>
        <w:t>具有浙江省特级教师、特级校长或其他省经考核确认的特级教师、特级校长荣誉的教师；具有全国技术能手、省级杰出技能人才、浙江杰出工匠、省级拔尖技能人才、省级首席技师、省工艺美术大师等称号的教师；</w:t>
      </w:r>
    </w:p>
    <w:p w:rsidR="0042288B" w:rsidRPr="00C832D0" w:rsidRDefault="00ED657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2.</w:t>
      </w:r>
      <w:r w:rsidRPr="00C832D0">
        <w:rPr>
          <w:rFonts w:ascii="仿宋" w:eastAsia="仿宋" w:hAnsi="仿宋" w:hint="eastAsia"/>
          <w:sz w:val="32"/>
          <w:szCs w:val="32"/>
        </w:rPr>
        <w:t>在聘三级岗及以上正高级职称教师；</w:t>
      </w:r>
    </w:p>
    <w:p w:rsidR="0042288B" w:rsidRPr="00C832D0" w:rsidRDefault="00ED657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3.</w:t>
      </w:r>
      <w:r w:rsidRPr="00C832D0">
        <w:rPr>
          <w:rFonts w:ascii="仿宋" w:eastAsia="仿宋" w:hAnsi="仿宋" w:hint="eastAsia"/>
          <w:sz w:val="32"/>
          <w:szCs w:val="32"/>
        </w:rPr>
        <w:t>指导学生在全国数学、物理、化学、生物、信息学奥林匹克竞赛中获得奖牌（或全国竞赛省级赛区复赛一等奖</w:t>
      </w:r>
      <w:r w:rsidRPr="00C832D0">
        <w:rPr>
          <w:rFonts w:ascii="仿宋" w:eastAsia="仿宋" w:hAnsi="仿宋" w:hint="eastAsia"/>
          <w:sz w:val="32"/>
          <w:szCs w:val="32"/>
        </w:rPr>
        <w:t>2</w:t>
      </w:r>
      <w:r w:rsidRPr="00C832D0">
        <w:rPr>
          <w:rFonts w:ascii="仿宋" w:eastAsia="仿宋" w:hAnsi="仿宋" w:hint="eastAsia"/>
          <w:sz w:val="32"/>
          <w:szCs w:val="32"/>
        </w:rPr>
        <w:t>人次以上）或全国职业技能大赛一等奖且为主要指导教师；</w:t>
      </w:r>
    </w:p>
    <w:p w:rsidR="0042288B" w:rsidRDefault="00ED657E">
      <w:pPr>
        <w:ind w:firstLineChars="200" w:firstLine="640"/>
        <w:rPr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4.</w:t>
      </w:r>
      <w:r w:rsidRPr="00C832D0">
        <w:rPr>
          <w:rFonts w:ascii="仿宋" w:eastAsia="仿宋" w:hAnsi="仿宋" w:hint="eastAsia"/>
          <w:sz w:val="32"/>
          <w:szCs w:val="32"/>
        </w:rPr>
        <w:t>经认定与上述人员层次相当的其他人才。</w:t>
      </w:r>
    </w:p>
    <w:p w:rsidR="0042288B" w:rsidRDefault="00ED657E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二、二类教育人才</w:t>
      </w:r>
    </w:p>
    <w:p w:rsidR="0042288B" w:rsidRPr="00C832D0" w:rsidRDefault="00ED657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1.</w:t>
      </w:r>
      <w:r w:rsidRPr="00C832D0">
        <w:rPr>
          <w:rFonts w:ascii="仿宋" w:eastAsia="仿宋" w:hAnsi="仿宋" w:hint="eastAsia"/>
          <w:sz w:val="32"/>
          <w:szCs w:val="32"/>
        </w:rPr>
        <w:t>具有正高级职称的在职教师，省技术能手、浙江工匠；</w:t>
      </w:r>
    </w:p>
    <w:p w:rsidR="0042288B" w:rsidRPr="00C832D0" w:rsidRDefault="00ED657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2.</w:t>
      </w:r>
      <w:r w:rsidRPr="00C832D0">
        <w:rPr>
          <w:rFonts w:ascii="仿宋" w:eastAsia="仿宋" w:hAnsi="仿宋" w:hint="eastAsia"/>
          <w:sz w:val="32"/>
          <w:szCs w:val="32"/>
        </w:rPr>
        <w:t>博士研究生；</w:t>
      </w:r>
    </w:p>
    <w:p w:rsidR="0042288B" w:rsidRPr="00C832D0" w:rsidRDefault="00ED657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3.</w:t>
      </w:r>
      <w:r w:rsidRPr="00C832D0">
        <w:rPr>
          <w:rFonts w:ascii="仿宋" w:eastAsia="仿宋" w:hAnsi="仿宋" w:hint="eastAsia"/>
          <w:sz w:val="32"/>
          <w:szCs w:val="32"/>
        </w:rPr>
        <w:t>获全国竞赛省级赛区复赛一等奖主要指导教师，全省职业技能大赛一等奖获得者或主要指导教师；</w:t>
      </w:r>
    </w:p>
    <w:p w:rsidR="0042288B" w:rsidRDefault="00ED657E">
      <w:pPr>
        <w:ind w:firstLineChars="200" w:firstLine="640"/>
        <w:rPr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4.</w:t>
      </w:r>
      <w:r w:rsidRPr="00C832D0">
        <w:rPr>
          <w:rFonts w:ascii="仿宋" w:eastAsia="仿宋" w:hAnsi="仿宋" w:hint="eastAsia"/>
          <w:sz w:val="32"/>
          <w:szCs w:val="32"/>
        </w:rPr>
        <w:t>经认定与上述人员层次相当的其他人才。</w:t>
      </w:r>
    </w:p>
    <w:p w:rsidR="0042288B" w:rsidRDefault="00ED657E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三、三类教育人才</w:t>
      </w:r>
    </w:p>
    <w:p w:rsidR="0042288B" w:rsidRPr="00C832D0" w:rsidRDefault="00ED657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1.</w:t>
      </w:r>
      <w:r w:rsidRPr="00C832D0">
        <w:rPr>
          <w:rFonts w:ascii="仿宋" w:eastAsia="仿宋" w:hAnsi="仿宋" w:hint="eastAsia"/>
          <w:sz w:val="32"/>
          <w:szCs w:val="32"/>
        </w:rPr>
        <w:t>获得地市级名教师名校长、省市级名师工作室领衔者、学科带头人、省教坛新秀等称号的在职骨干教师；</w:t>
      </w:r>
    </w:p>
    <w:p w:rsidR="0042288B" w:rsidRPr="00C832D0" w:rsidRDefault="00ED657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2.</w:t>
      </w:r>
      <w:r w:rsidRPr="00C832D0">
        <w:rPr>
          <w:rFonts w:ascii="仿宋" w:eastAsia="仿宋" w:hAnsi="仿宋" w:hint="eastAsia"/>
          <w:sz w:val="32"/>
          <w:szCs w:val="32"/>
        </w:rPr>
        <w:t>经认定与上述人员层次相当的其他人才；</w:t>
      </w:r>
    </w:p>
    <w:p w:rsidR="0042288B" w:rsidRPr="00C832D0" w:rsidRDefault="00ED657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3.</w:t>
      </w:r>
      <w:r w:rsidRPr="00C832D0">
        <w:rPr>
          <w:rFonts w:ascii="仿宋" w:eastAsia="仿宋" w:hAnsi="仿宋" w:hint="eastAsia"/>
          <w:sz w:val="32"/>
          <w:szCs w:val="32"/>
        </w:rPr>
        <w:t>硕士研究生；</w:t>
      </w:r>
    </w:p>
    <w:p w:rsidR="0042288B" w:rsidRPr="00C832D0" w:rsidRDefault="00ED657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lastRenderedPageBreak/>
        <w:t>4.</w:t>
      </w:r>
      <w:r w:rsidRPr="00C832D0">
        <w:rPr>
          <w:rFonts w:ascii="仿宋" w:eastAsia="仿宋" w:hAnsi="仿宋" w:hint="eastAsia"/>
          <w:sz w:val="32"/>
          <w:szCs w:val="32"/>
        </w:rPr>
        <w:t>北京大学、清华大学、复旦大学、上海交通大学、浙江大学、南京大学、中国科学技术大学、哈尔滨工业大学、西安交通大</w:t>
      </w:r>
      <w:r w:rsidRPr="00C832D0">
        <w:rPr>
          <w:rFonts w:ascii="仿宋" w:eastAsia="仿宋" w:hAnsi="仿宋" w:hint="eastAsia"/>
          <w:sz w:val="32"/>
          <w:szCs w:val="32"/>
        </w:rPr>
        <w:t>学、中国人民大学、中国科学院大学、北京师范大学、华东师范大学本科毕业生；</w:t>
      </w:r>
    </w:p>
    <w:p w:rsidR="0042288B" w:rsidRDefault="00ED657E">
      <w:pPr>
        <w:ind w:firstLineChars="200" w:firstLine="640"/>
        <w:rPr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5.</w:t>
      </w:r>
      <w:r w:rsidRPr="00C832D0">
        <w:rPr>
          <w:rFonts w:ascii="仿宋" w:eastAsia="仿宋" w:hAnsi="仿宋" w:hint="eastAsia"/>
          <w:sz w:val="32"/>
          <w:szCs w:val="32"/>
        </w:rPr>
        <w:t>北京航空航天大学、北京理工大学、中国农业大学、中央民族大学、南开大学、天津大学、大连理工大学、吉林大学、同济大学、东南大学、厦门大学、山东大学、中国海洋大学、武汉大学、华中科技大学、中南大学、中山大学、华南理工大学、四川大学、重庆大学、电子科技大学、西北工业大学、兰州大学、中国人民解放军国防科技大学等高校本科毕业生，综合成绩年段排名前</w:t>
      </w:r>
      <w:r w:rsidRPr="00C832D0">
        <w:rPr>
          <w:rFonts w:ascii="仿宋" w:eastAsia="仿宋" w:hAnsi="仿宋" w:hint="eastAsia"/>
          <w:sz w:val="32"/>
          <w:szCs w:val="32"/>
        </w:rPr>
        <w:t>90%</w:t>
      </w:r>
      <w:r w:rsidRPr="00C832D0">
        <w:rPr>
          <w:rFonts w:ascii="仿宋" w:eastAsia="仿宋" w:hAnsi="仿宋" w:hint="eastAsia"/>
          <w:sz w:val="32"/>
          <w:szCs w:val="32"/>
        </w:rPr>
        <w:t>。</w:t>
      </w:r>
    </w:p>
    <w:p w:rsidR="0042288B" w:rsidRDefault="00ED657E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四、四类教育人才</w:t>
      </w:r>
    </w:p>
    <w:p w:rsidR="0042288B" w:rsidRPr="00C832D0" w:rsidRDefault="00ED657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1.</w:t>
      </w:r>
      <w:r w:rsidRPr="00C832D0">
        <w:rPr>
          <w:rFonts w:ascii="仿宋" w:eastAsia="仿宋" w:hAnsi="仿宋" w:hint="eastAsia"/>
          <w:sz w:val="32"/>
          <w:szCs w:val="32"/>
        </w:rPr>
        <w:t>东北师范大学、华中师范大学、陕西师范大学、西南大学、首都师范大学、</w:t>
      </w:r>
      <w:r w:rsidRPr="00C832D0">
        <w:rPr>
          <w:rFonts w:ascii="仿宋" w:eastAsia="仿宋" w:hAnsi="仿宋" w:hint="eastAsia"/>
          <w:sz w:val="32"/>
          <w:szCs w:val="32"/>
        </w:rPr>
        <w:t>湖南师范大学、华南师范大学、南京师范大学、浙江师范大学、杭州师范大学师范专业本科毕业生，综合成绩年段排名前</w:t>
      </w:r>
      <w:r w:rsidRPr="00C832D0">
        <w:rPr>
          <w:rFonts w:ascii="仿宋" w:eastAsia="仿宋" w:hAnsi="仿宋" w:hint="eastAsia"/>
          <w:sz w:val="32"/>
          <w:szCs w:val="32"/>
        </w:rPr>
        <w:t>70%;</w:t>
      </w:r>
    </w:p>
    <w:p w:rsidR="0042288B" w:rsidRPr="00C832D0" w:rsidRDefault="00ED657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2.</w:t>
      </w:r>
      <w:r w:rsidRPr="00C832D0">
        <w:rPr>
          <w:rFonts w:ascii="仿宋" w:eastAsia="仿宋" w:hAnsi="仿宋" w:hint="eastAsia"/>
          <w:sz w:val="32"/>
          <w:szCs w:val="32"/>
        </w:rPr>
        <w:t>双一流高校建设学科相关专业本科毕业生，省属重点及以上高校师范专业或职教专业课相关专业本科毕业生，南京特殊教育师范学院特殊教育、康复专业本科毕业生，天津职业技术师范大学职教专业课相关专业本</w:t>
      </w:r>
      <w:bookmarkStart w:id="0" w:name="_GoBack"/>
      <w:bookmarkEnd w:id="0"/>
      <w:r w:rsidRPr="00C832D0">
        <w:rPr>
          <w:rFonts w:ascii="仿宋" w:eastAsia="仿宋" w:hAnsi="仿宋" w:hint="eastAsia"/>
          <w:sz w:val="32"/>
          <w:szCs w:val="32"/>
        </w:rPr>
        <w:t>科毕业生，综合成绩年段排名前</w:t>
      </w:r>
      <w:r w:rsidRPr="00C832D0">
        <w:rPr>
          <w:rFonts w:ascii="仿宋" w:eastAsia="仿宋" w:hAnsi="仿宋" w:hint="eastAsia"/>
          <w:sz w:val="32"/>
          <w:szCs w:val="32"/>
        </w:rPr>
        <w:t>50%</w:t>
      </w:r>
      <w:r w:rsidRPr="00C832D0">
        <w:rPr>
          <w:rFonts w:ascii="仿宋" w:eastAsia="仿宋" w:hAnsi="仿宋" w:hint="eastAsia"/>
          <w:sz w:val="32"/>
          <w:szCs w:val="32"/>
        </w:rPr>
        <w:t>；</w:t>
      </w:r>
    </w:p>
    <w:p w:rsidR="0042288B" w:rsidRDefault="00ED657E">
      <w:pPr>
        <w:ind w:firstLineChars="200" w:firstLine="640"/>
        <w:rPr>
          <w:sz w:val="32"/>
          <w:szCs w:val="32"/>
        </w:rPr>
      </w:pPr>
      <w:r w:rsidRPr="00C832D0">
        <w:rPr>
          <w:rFonts w:ascii="仿宋" w:eastAsia="仿宋" w:hAnsi="仿宋" w:hint="eastAsia"/>
          <w:sz w:val="32"/>
          <w:szCs w:val="32"/>
        </w:rPr>
        <w:t>3.</w:t>
      </w:r>
      <w:r w:rsidRPr="00C832D0">
        <w:rPr>
          <w:rFonts w:ascii="仿宋" w:eastAsia="仿宋" w:hAnsi="仿宋" w:hint="eastAsia"/>
          <w:sz w:val="32"/>
          <w:szCs w:val="32"/>
        </w:rPr>
        <w:t>省内高校师范类专业本科毕业，综合成绩年段排名前</w:t>
      </w:r>
      <w:r w:rsidRPr="00C832D0">
        <w:rPr>
          <w:rFonts w:ascii="仿宋" w:eastAsia="仿宋" w:hAnsi="仿宋" w:hint="eastAsia"/>
          <w:sz w:val="32"/>
          <w:szCs w:val="32"/>
        </w:rPr>
        <w:t>30%</w:t>
      </w:r>
      <w:r w:rsidRPr="00C832D0">
        <w:rPr>
          <w:rFonts w:ascii="仿宋" w:eastAsia="仿宋" w:hAnsi="仿宋" w:hint="eastAsia"/>
          <w:sz w:val="32"/>
          <w:szCs w:val="32"/>
        </w:rPr>
        <w:t>。</w:t>
      </w:r>
    </w:p>
    <w:sectPr w:rsidR="0042288B" w:rsidSect="0042288B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57E" w:rsidRDefault="00ED657E" w:rsidP="00AA011C">
      <w:r>
        <w:separator/>
      </w:r>
    </w:p>
  </w:endnote>
  <w:endnote w:type="continuationSeparator" w:id="0">
    <w:p w:rsidR="00ED657E" w:rsidRDefault="00ED657E" w:rsidP="00AA0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57E" w:rsidRDefault="00ED657E" w:rsidP="00AA011C">
      <w:r>
        <w:separator/>
      </w:r>
    </w:p>
  </w:footnote>
  <w:footnote w:type="continuationSeparator" w:id="0">
    <w:p w:rsidR="00ED657E" w:rsidRDefault="00ED657E" w:rsidP="00AA01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5F70DF"/>
    <w:rsid w:val="0042288B"/>
    <w:rsid w:val="00AA011C"/>
    <w:rsid w:val="00C832D0"/>
    <w:rsid w:val="00ED657E"/>
    <w:rsid w:val="0D5F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0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011C"/>
    <w:rPr>
      <w:kern w:val="2"/>
      <w:sz w:val="18"/>
      <w:szCs w:val="18"/>
    </w:rPr>
  </w:style>
  <w:style w:type="paragraph" w:styleId="a4">
    <w:name w:val="footer"/>
    <w:basedOn w:val="a"/>
    <w:link w:val="Char0"/>
    <w:rsid w:val="00AA0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A01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821</Characters>
  <Application>Microsoft Office Word</Application>
  <DocSecurity>0</DocSecurity>
  <Lines>6</Lines>
  <Paragraphs>1</Paragraphs>
  <ScaleCrop>false</ScaleCrop>
  <Company>Sky123.Org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不停。</dc:creator>
  <cp:lastModifiedBy>dreamsummit</cp:lastModifiedBy>
  <cp:revision>3</cp:revision>
  <cp:lastPrinted>2024-10-15T00:42:00Z</cp:lastPrinted>
  <dcterms:created xsi:type="dcterms:W3CDTF">2024-10-09T02:21:00Z</dcterms:created>
  <dcterms:modified xsi:type="dcterms:W3CDTF">2024-10-15T00:44:00Z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