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9D4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 w14:paraId="41979AE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济南市中心医院引进知名高校急需优秀人才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岗位汇总表</w:t>
      </w:r>
    </w:p>
    <w:tbl>
      <w:tblPr>
        <w:tblStyle w:val="4"/>
        <w:tblW w:w="14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1"/>
        <w:gridCol w:w="818"/>
        <w:gridCol w:w="1399"/>
        <w:gridCol w:w="1548"/>
        <w:gridCol w:w="1073"/>
        <w:gridCol w:w="1162"/>
        <w:gridCol w:w="3805"/>
        <w:gridCol w:w="1618"/>
        <w:gridCol w:w="1209"/>
      </w:tblGrid>
      <w:tr w14:paraId="5C87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  <w:p w14:paraId="6FF2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C92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临床医学博士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临床医学类专业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D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 0531-55865207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</w:tbl>
    <w:p w14:paraId="38CB5029">
      <w:pPr>
        <w:adjustRightInd w:val="0"/>
        <w:snapToGrid w:val="0"/>
        <w:spacing w:line="360" w:lineRule="auto"/>
        <w:ind w:firstLine="4350" w:firstLineChars="1450"/>
        <w:rPr>
          <w:rFonts w:hint="eastAsia" w:eastAsia="仿宋_GB2312"/>
          <w:b w:val="0"/>
          <w:bCs w:val="0"/>
          <w:color w:val="auto"/>
          <w:sz w:val="30"/>
          <w:szCs w:val="30"/>
          <w:lang w:eastAsia="zh-CN"/>
        </w:rPr>
      </w:pPr>
    </w:p>
    <w:p w14:paraId="510966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MwOGY0Yjg1ZmQ3MDE0MmYzNzQ5ZDNlODRlOGUifQ=="/>
  </w:docVars>
  <w:rsids>
    <w:rsidRoot w:val="436F2F7C"/>
    <w:rsid w:val="436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2024-10-14T06:47:00Z</dcterms:created>
  <dc:creator>李璞</dc:creator>
  <cp:lastModifiedBy>李璞</cp:lastModifiedBy>
  <dcterms:modified xsi:type="dcterms:W3CDTF">2024-10-14T06:48:37Z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AB21C876739447C09A51CEBBC89100BE_11</vt:lpwstr>
  </property>
</Properties>
</file>