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B8C5C">
      <w:pPr>
        <w:tabs>
          <w:tab w:val="left" w:pos="3261"/>
        </w:tabs>
        <w:spacing w:line="100" w:lineRule="exact"/>
        <w:jc w:val="left"/>
        <w:rPr>
          <w:rFonts w:hint="eastAsia"/>
        </w:rPr>
      </w:pPr>
    </w:p>
    <w:p w14:paraId="2C44EA5F">
      <w:pPr>
        <w:rPr>
          <w:rFonts w:hint="eastAsia" w:ascii="黑体" w:eastAsia="黑体" w:cs="宋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eastAsia="黑体" w:cs="宋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eastAsia="黑体" w:cs="宋体"/>
          <w:color w:val="000000"/>
          <w:kern w:val="0"/>
          <w:sz w:val="32"/>
          <w:szCs w:val="32"/>
          <w:lang w:val="en-US" w:eastAsia="zh-CN" w:bidi="ar"/>
        </w:rPr>
        <w:t>4</w:t>
      </w:r>
    </w:p>
    <w:p w14:paraId="04B95B80">
      <w:pPr>
        <w:jc w:val="center"/>
        <w:rPr>
          <w:rFonts w:hint="eastAsia" w:ascii="方正小标宋简体" w:eastAsia="方正小标宋简体" w:cs="宋体"/>
          <w:sz w:val="32"/>
          <w:szCs w:val="32"/>
          <w:lang w:bidi="ar-SA"/>
        </w:rPr>
      </w:pP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  <w:lang w:bidi="ar"/>
        </w:rPr>
        <w:t>第二轮“双一流”建设高校及建设学科名单</w:t>
      </w:r>
    </w:p>
    <w:p w14:paraId="5B4AE2B3">
      <w:pPr>
        <w:spacing w:line="400" w:lineRule="exact"/>
        <w:jc w:val="center"/>
        <w:rPr>
          <w:rFonts w:hint="eastAsia" w:ascii="仿宋_GB2312" w:eastAsia="仿宋_GB2312" w:cs="宋体"/>
          <w:b/>
          <w:sz w:val="30"/>
          <w:szCs w:val="30"/>
          <w:lang w:bidi="ar-SA"/>
        </w:rPr>
      </w:pPr>
      <w:r>
        <w:rPr>
          <w:rFonts w:hint="eastAsia" w:ascii="仿宋_GB2312" w:eastAsia="仿宋_GB2312" w:cs="宋体"/>
          <w:b/>
          <w:color w:val="000000"/>
          <w:kern w:val="0"/>
          <w:sz w:val="30"/>
          <w:szCs w:val="30"/>
          <w:lang w:bidi="ar"/>
        </w:rPr>
        <w:t>（按学校代码排序）</w:t>
      </w:r>
    </w:p>
    <w:p w14:paraId="6A00EA68">
      <w:pPr>
        <w:spacing w:line="440" w:lineRule="exact"/>
        <w:jc w:val="left"/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</w:pPr>
    </w:p>
    <w:p w14:paraId="23F4E676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北京大学：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（自主确定建设学科并自行公布） </w:t>
      </w:r>
    </w:p>
    <w:p w14:paraId="7E643A19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中国人民大学：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哲学、理论经济学、应用经济学、法学、政治学、 社会学、马克思主义理论、新闻传播学、中国史、统计学、工商管理、 农林经济管理、公共管理、图书情报与档案管理 </w:t>
      </w:r>
    </w:p>
    <w:p w14:paraId="41D37045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清华大学：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（自主确定建设学科并自行公布） </w:t>
      </w:r>
    </w:p>
    <w:p w14:paraId="3405F109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北京交通大学：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系统科学 </w:t>
      </w:r>
    </w:p>
    <w:p w14:paraId="7B1B7E85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北京工业大学：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土木工程 </w:t>
      </w:r>
    </w:p>
    <w:p w14:paraId="5D24DFCC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北京航空航天大学：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力学、仪器科学与技术、材料科学与工程、 控制科学与工程、计算机科学与技术、交通运输工程、航空宇航科学 与技术、软件工程 </w:t>
      </w:r>
    </w:p>
    <w:p w14:paraId="41FF0FAF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北京理工大学：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物理学、材料科学与工程、控制科学与工程、兵 器科学与技术 </w:t>
      </w:r>
    </w:p>
    <w:p w14:paraId="3A544439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北京科技大学：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科学技术史、材料科学与工程、冶金工程、矿业 工程 </w:t>
      </w:r>
    </w:p>
    <w:p w14:paraId="072F624E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北京化工大学：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化学工程与技术 </w:t>
      </w:r>
    </w:p>
    <w:p w14:paraId="1FAB93B2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北京邮电大学：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信息与通信工程、计算机科学与技术 </w:t>
      </w:r>
    </w:p>
    <w:p w14:paraId="56FF3E84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中国农业大学：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生物学、农业工程、食品科学与工程、作物学、 农业资源与环境、植物保护、畜牧学、兽医学、草学 </w:t>
      </w:r>
    </w:p>
    <w:p w14:paraId="203752CD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北京林业大学：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>风景园林学、林学</w:t>
      </w: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北京协和医学院：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生物学、生物医学工程、临床医学、公共卫生 与预防医学、药学 </w:t>
      </w:r>
    </w:p>
    <w:p w14:paraId="1AAB7A45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北京中医药大学：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中医学、中西医结合、中药学 </w:t>
      </w:r>
    </w:p>
    <w:p w14:paraId="4F52551B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北京师范大学：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哲学、教育学、心理学、中国语言文学、外国语 言文学、中国史、数学、地理学、系统科学、生态学、环境科学与工 程、戏剧与影视学 </w:t>
      </w:r>
    </w:p>
    <w:p w14:paraId="3788434D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首都师范大学：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数学 </w:t>
      </w:r>
    </w:p>
    <w:p w14:paraId="3535B101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北京外国语大学：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外国语言文学 </w:t>
      </w:r>
    </w:p>
    <w:p w14:paraId="0BC81525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中国传媒大学：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新闻传播学、戏剧与影视学 </w:t>
      </w:r>
    </w:p>
    <w:p w14:paraId="7884346B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中央财经大学：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应用经济学 </w:t>
      </w:r>
    </w:p>
    <w:p w14:paraId="3372AD3E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对外经济贸易大学：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应用经济学 </w:t>
      </w:r>
    </w:p>
    <w:p w14:paraId="39B10788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外交学院：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政治学 </w:t>
      </w:r>
    </w:p>
    <w:p w14:paraId="5B739B30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中国人民公安大学：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公安学 </w:t>
      </w:r>
    </w:p>
    <w:p w14:paraId="66342E3E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北京体育大学：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体育学 </w:t>
      </w:r>
    </w:p>
    <w:p w14:paraId="22288299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中央音乐学院：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音乐与舞蹈学 </w:t>
      </w:r>
    </w:p>
    <w:p w14:paraId="7C263A9E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中国音乐学院：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音乐与舞蹈学 </w:t>
      </w:r>
    </w:p>
    <w:p w14:paraId="7C550C72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中央美术学院：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美术学、设计学 </w:t>
      </w:r>
    </w:p>
    <w:p w14:paraId="3759F68F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中央戏剧学院：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戏剧与影视学 </w:t>
      </w:r>
    </w:p>
    <w:p w14:paraId="78576A33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中央民族大学：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民族学 </w:t>
      </w:r>
    </w:p>
    <w:p w14:paraId="10635F98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中国政法大学：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法学 </w:t>
      </w:r>
    </w:p>
    <w:p w14:paraId="236169A3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南开大学：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应用经济学、世界史、数学、化学、统计学、材料科 学与工程 </w:t>
      </w:r>
    </w:p>
    <w:p w14:paraId="2547864E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天津大学：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化学、材料科学与工程、动力工程及工程热物理、化学工程与技术、管理科学与工程 </w:t>
      </w:r>
    </w:p>
    <w:p w14:paraId="65CA1F95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天津工业大学：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纺织科学与工程 </w:t>
      </w:r>
    </w:p>
    <w:p w14:paraId="6F22797D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天津医科大学：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临床医学 </w:t>
      </w:r>
    </w:p>
    <w:p w14:paraId="55CA798F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天津中医药大学：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中药学 </w:t>
      </w:r>
    </w:p>
    <w:p w14:paraId="32002E4F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华北电力大学：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电气工程 </w:t>
      </w:r>
    </w:p>
    <w:p w14:paraId="67BFBDC8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河北工业大学：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电气工程 </w:t>
      </w:r>
    </w:p>
    <w:p w14:paraId="401CC0ED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山西大学：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哲学、物理学 </w:t>
      </w:r>
    </w:p>
    <w:p w14:paraId="7513C3C1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太原理工大学：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化学工程与技术 </w:t>
      </w:r>
    </w:p>
    <w:p w14:paraId="14E0BA25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内蒙古大学：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生物学 </w:t>
      </w:r>
    </w:p>
    <w:p w14:paraId="2BBDB2D5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辽宁大学：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应用经济学 </w:t>
      </w:r>
    </w:p>
    <w:p w14:paraId="58211EE1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大连理工大学：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力学、机械工程、化学工程与技术 </w:t>
      </w:r>
    </w:p>
    <w:p w14:paraId="50C7D53E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东北大学：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冶金工程、控制科学与工程 </w:t>
      </w:r>
    </w:p>
    <w:p w14:paraId="3179C4A6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大连海事大学：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交通运输工程 </w:t>
      </w:r>
    </w:p>
    <w:p w14:paraId="1F9E6503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吉林大学：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考古学、数学、物理学、化学、生物学、材料科学与 工程 </w:t>
      </w:r>
    </w:p>
    <w:p w14:paraId="655C0AD1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延边大学：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外国语言文学 </w:t>
      </w:r>
    </w:p>
    <w:p w14:paraId="39428645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东北师范大学：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马克思主义理论、教育学、世界史、化学、统计 </w:t>
      </w:r>
    </w:p>
    <w:p w14:paraId="0ACEA4DC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学、材料科学与工程 </w:t>
      </w:r>
    </w:p>
    <w:p w14:paraId="21D2C2D5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哈尔滨工业大学：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力学、机械工程、材料科学与工程、控制科学与工程、计算机科学与技术、土木工程、航空宇航科学与技术、环境 科学与工程 </w:t>
      </w:r>
    </w:p>
    <w:p w14:paraId="4AFC54B8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哈尔滨工程大学：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船舶与海洋工程 </w:t>
      </w:r>
    </w:p>
    <w:p w14:paraId="5A29CD92">
      <w:pPr>
        <w:spacing w:line="440" w:lineRule="exact"/>
        <w:jc w:val="left"/>
        <w:rPr>
          <w:rFonts w:hint="eastAsia" w:ascii="宋体" w:cs="仿宋_GB2312"/>
          <w:color w:val="000000"/>
          <w:kern w:val="0"/>
          <w:sz w:val="24"/>
          <w:lang w:bidi="ar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东北农业大学：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>畜牧学</w:t>
      </w:r>
    </w:p>
    <w:p w14:paraId="64B97DCC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东北林业大学：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林业工程、林学 </w:t>
      </w:r>
    </w:p>
    <w:p w14:paraId="480E23B3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复旦大学：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哲学、应用经济学、政治学、马克思主义理论、中国 语言文学、外国语言文学、中国史、数学、物理学、化学、生物学、 生态学、材料科学与工程、环境科学与工程、基础医学、临床医学、 公共卫生与预防医学、中西医结合、药学、集成电路科学与工程 </w:t>
      </w:r>
    </w:p>
    <w:p w14:paraId="5B277B6F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同济大学：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生物学、建筑学、土木工程、测绘科学与技术、环境 </w:t>
      </w:r>
    </w:p>
    <w:p w14:paraId="6952758E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科学与工程、城乡规划学、风景园林学、设计学 </w:t>
      </w:r>
    </w:p>
    <w:p w14:paraId="742854C6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上海交通大学：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数学、物理学、化学、生物学、机械工程、材料 科学与工程、电子科学与技术、信息与通信工程、控制科学与工程、 计算机科学与技术、土木工程、化学工程与技术、船舶与海洋工程、 基础医学、临床医学、口腔医学、药学、工商管理 </w:t>
      </w:r>
    </w:p>
    <w:p w14:paraId="2C32CF59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华东理工大学：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化学、材料科学与工程、化学工程与技术 </w:t>
      </w:r>
    </w:p>
    <w:p w14:paraId="1DD71FAE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东华大学：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材料科学与工程、纺织科学与工程 </w:t>
      </w:r>
    </w:p>
    <w:p w14:paraId="4FD7BF35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上海海洋大学：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水产 </w:t>
      </w:r>
    </w:p>
    <w:p w14:paraId="47CA9E57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上海中医药大学：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中医学、中药学 </w:t>
      </w:r>
    </w:p>
    <w:p w14:paraId="04B07DB0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华东师范大学：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教育学、生态学、统计学 </w:t>
      </w:r>
    </w:p>
    <w:p w14:paraId="4F96979B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上海外国语大学：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外国语言文学 </w:t>
      </w:r>
    </w:p>
    <w:p w14:paraId="4D96EAB5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上海财经大学：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应用经济学 </w:t>
      </w:r>
    </w:p>
    <w:p w14:paraId="36CE99D0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上海体育学院：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体育学 </w:t>
      </w:r>
    </w:p>
    <w:p w14:paraId="11003CAE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上海音乐学院：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音乐与舞蹈学 </w:t>
      </w:r>
    </w:p>
    <w:p w14:paraId="68430CF3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上海大学：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机械工程 </w:t>
      </w:r>
    </w:p>
    <w:p w14:paraId="71F6DE9B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南京大学：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哲学、理论经济学、中国语言文学、外国语言文学、物理学、化学、天文学、大气科学、地质学、生物学、材料科学与工程、计算机科学与技术、化学工程与技术、矿业工程、环境科学与工程、图书情报与档案管理 </w:t>
      </w:r>
    </w:p>
    <w:p w14:paraId="47E63879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苏州大学：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材料科学与工程 </w:t>
      </w:r>
    </w:p>
    <w:p w14:paraId="0FD3C89D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东南大学：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机械工程、材料科学与工程、电子科学与技术、信息 与通信工程、控制科学与工程、计算机科学与技术、建筑学、土木工程、交通运输工程、生物医学工程、风景园林学、艺术学理论 </w:t>
      </w:r>
    </w:p>
    <w:p w14:paraId="32BE5F6F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南京航空航天大学：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力学、控制科学与工程、航空宇航科学与技术 </w:t>
      </w:r>
    </w:p>
    <w:p w14:paraId="56147A7C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南京理工大学：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兵器科学与技术 </w:t>
      </w:r>
    </w:p>
    <w:p w14:paraId="2D28D5FB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中国矿业大学：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矿业工程、安全科学与工程 </w:t>
      </w:r>
    </w:p>
    <w:p w14:paraId="5D28E526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南京邮电大学：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电子科学与技术 </w:t>
      </w:r>
    </w:p>
    <w:p w14:paraId="133BA7EC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河海大学：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水利工程、环境科学与工程 </w:t>
      </w:r>
    </w:p>
    <w:p w14:paraId="0AB53E67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江南大学：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轻工技术与工程、食品科学与工程 </w:t>
      </w:r>
    </w:p>
    <w:p w14:paraId="076E86E2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南京林业大学：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林业工程 </w:t>
      </w:r>
    </w:p>
    <w:p w14:paraId="6584C8DD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南京信息工程大学：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大气科学 </w:t>
      </w:r>
    </w:p>
    <w:p w14:paraId="18B74001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南京农业大学：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作物学、农业资源与环境 </w:t>
      </w:r>
    </w:p>
    <w:p w14:paraId="5E55B85C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南京医科大学：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公共卫生与预防医学 </w:t>
      </w:r>
    </w:p>
    <w:p w14:paraId="7CDE7682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南京中医药大学：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中药学 </w:t>
      </w:r>
    </w:p>
    <w:p w14:paraId="0B144A1A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中国药科大学：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中药学 </w:t>
      </w:r>
    </w:p>
    <w:p w14:paraId="76ABFE48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南京师范大学：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地理学 </w:t>
      </w:r>
    </w:p>
    <w:p w14:paraId="55235DEA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浙江大学：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程、农林经济管理 </w:t>
      </w:r>
    </w:p>
    <w:p w14:paraId="0D8BBC1E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中国美术学院：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美术学 </w:t>
      </w:r>
    </w:p>
    <w:p w14:paraId="5989602F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安徽大学：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材料科学与工程 </w:t>
      </w:r>
    </w:p>
    <w:p w14:paraId="38DBCC19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中国科学技术大学：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数学、物理学、化学、天文学、地球物理学、生物学、科学技术史、材料科学与工程、计算机科学与技术、核科学与技术、安全科学与工程 </w:t>
      </w:r>
    </w:p>
    <w:p w14:paraId="66B8AE22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合肥工业大学：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管理科学与工程 </w:t>
      </w:r>
    </w:p>
    <w:p w14:paraId="07EDCDEB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厦门大学：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教育学、化学、海洋科学、生物学、生态学、统计学 </w:t>
      </w:r>
    </w:p>
    <w:p w14:paraId="436F5A9D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福州大学：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化学 </w:t>
      </w:r>
    </w:p>
    <w:p w14:paraId="6D73CD45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南昌大学：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材料科学与工程 </w:t>
      </w:r>
    </w:p>
    <w:p w14:paraId="7C23B256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山东大学：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中国语言文学、数学、化学、临床医学 </w:t>
      </w:r>
    </w:p>
    <w:p w14:paraId="68B5F90D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中国海洋大学：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海洋科学、水产 </w:t>
      </w:r>
    </w:p>
    <w:p w14:paraId="20604F84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中国石油大学（华东）：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地质资源与地质工程、石油与天然气工程 </w:t>
      </w:r>
    </w:p>
    <w:p w14:paraId="093C45BB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郑州大学：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化学、材料科学与工程、临床医学 </w:t>
      </w:r>
    </w:p>
    <w:p w14:paraId="546CFE03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河南大学：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生物学 </w:t>
      </w:r>
    </w:p>
    <w:p w14:paraId="3AC4A91F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武汉大学：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理论经济学、法学、马克思主义理论、化学、地球物理学、生物学、土木工程、水利工程、测绘科学与技术、口腔医学、图书情报与档案管理 </w:t>
      </w:r>
    </w:p>
    <w:p w14:paraId="3D96CED6">
      <w:pPr>
        <w:spacing w:line="440" w:lineRule="exact"/>
        <w:jc w:val="left"/>
        <w:rPr>
          <w:rFonts w:hint="eastAsia" w:ascii="宋体" w:cs="仿宋_GB2312"/>
          <w:color w:val="000000"/>
          <w:kern w:val="0"/>
          <w:sz w:val="24"/>
          <w:lang w:bidi="ar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华中科技大学：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>机械工程、光学工程、材料科学与工程、动力工程及工程热物理、电气工程、计算机科学与技术、基础医学、临床医学、公共卫生与预防医学</w:t>
      </w:r>
    </w:p>
    <w:p w14:paraId="359E4021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中国地质大学（武汉）：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地质学、地质资源与地质工程 </w:t>
      </w:r>
    </w:p>
    <w:p w14:paraId="339974CF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武汉理工大学：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材料科学与工程 </w:t>
      </w:r>
    </w:p>
    <w:p w14:paraId="79A10DDE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华中农业大学：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生物学、园艺学、畜牧学、兽医学、农林经济管理 </w:t>
      </w:r>
    </w:p>
    <w:p w14:paraId="05596B58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华中师范大学：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政治学、教育学、中国语言文学 </w:t>
      </w:r>
    </w:p>
    <w:p w14:paraId="002ADE6F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中南财经政法大学：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法学 </w:t>
      </w:r>
    </w:p>
    <w:p w14:paraId="210D8428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湘潭大学：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数学 </w:t>
      </w:r>
    </w:p>
    <w:p w14:paraId="61B85DF8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湖南大学：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化学、机械工程、电气工程 </w:t>
      </w:r>
    </w:p>
    <w:p w14:paraId="19D21159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中南大学：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数学、材料科学与工程、冶金工程、矿业工程、交通运输工程 </w:t>
      </w:r>
    </w:p>
    <w:p w14:paraId="3445D48E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湖南师范大学：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外国语言文学 </w:t>
      </w:r>
    </w:p>
    <w:p w14:paraId="063362A7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中山大学：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哲学、数学、化学、生物学、生态学、材料科学与工程、电子科学与技术、基础医学、临床医学、药学、工商管理 </w:t>
      </w:r>
    </w:p>
    <w:p w14:paraId="20552C02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暨南大学：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药学 </w:t>
      </w:r>
    </w:p>
    <w:p w14:paraId="69AE6CAC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华南理工大学：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化学、材料科学与工程、轻工技术与工程、食品科学与工程 </w:t>
      </w:r>
    </w:p>
    <w:p w14:paraId="7FE9A2D4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华南农业大学：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作物学 </w:t>
      </w:r>
    </w:p>
    <w:p w14:paraId="6774A3AF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广州医科大学：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临床医学 </w:t>
      </w:r>
    </w:p>
    <w:p w14:paraId="695E4CD9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广州中医药大学：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中医学 </w:t>
      </w:r>
    </w:p>
    <w:p w14:paraId="3779A7AA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华南师范大学：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物理学 </w:t>
      </w:r>
    </w:p>
    <w:p w14:paraId="4BC19943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海南大学：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作物学 </w:t>
      </w:r>
    </w:p>
    <w:p w14:paraId="3FFD50BF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广西大学：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土木工程 </w:t>
      </w:r>
    </w:p>
    <w:p w14:paraId="094FE08F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四川大学：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数学、化学、材料科学与工程、基础医学、口腔医学、护理学 </w:t>
      </w:r>
    </w:p>
    <w:p w14:paraId="6261A3B1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重庆大学：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机械工程、电气工程、土木工程 </w:t>
      </w:r>
    </w:p>
    <w:p w14:paraId="72674C5A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西南交通大学：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交通运输工程 </w:t>
      </w:r>
    </w:p>
    <w:p w14:paraId="7E616F76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电子科技大学：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电子科学与技术、信息与通信工程 </w:t>
      </w:r>
    </w:p>
    <w:p w14:paraId="7DE1258C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西南石油大学：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石油与天然气工程 </w:t>
      </w:r>
    </w:p>
    <w:p w14:paraId="6CF44618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成都理工大学：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地质资源与地质工程 </w:t>
      </w:r>
    </w:p>
    <w:p w14:paraId="1A6CC6CC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四川农业大学：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作物学 </w:t>
      </w:r>
    </w:p>
    <w:p w14:paraId="72C0CD01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成都中医药大学：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中药学 </w:t>
      </w:r>
    </w:p>
    <w:p w14:paraId="6F89A0F6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西南大学：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教育学、生物学 </w:t>
      </w:r>
    </w:p>
    <w:p w14:paraId="344132CB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西南财经大学：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应用经济学 </w:t>
      </w:r>
    </w:p>
    <w:p w14:paraId="20BEF96F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贵州大学：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植物保护 </w:t>
      </w:r>
    </w:p>
    <w:p w14:paraId="1027F349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云南大学：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民族学、生态学 </w:t>
      </w:r>
    </w:p>
    <w:p w14:paraId="682FD822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西藏大学：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生态学 </w:t>
      </w:r>
    </w:p>
    <w:p w14:paraId="41BB9575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西北大学：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考古学、地质学 </w:t>
      </w:r>
    </w:p>
    <w:p w14:paraId="2F009651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西安交通大学：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力学、机械工程、材料科学与工程、动力工程及工程热物理、电气工程、控制科学与工程、管理科学与工程、工商管理 </w:t>
      </w:r>
    </w:p>
    <w:p w14:paraId="1781525E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西北工业大学：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机械工程、材料科学与工程、航空宇航科学与技 术 </w:t>
      </w:r>
    </w:p>
    <w:p w14:paraId="61EA128E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西安电子科技大学：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信息与通信工程、计算机科学与技术 </w:t>
      </w:r>
    </w:p>
    <w:p w14:paraId="73747B6C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长安大学：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交通运输工程 </w:t>
      </w:r>
    </w:p>
    <w:p w14:paraId="26683A06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西北农林科技大学：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植物保护、畜牧学 </w:t>
      </w:r>
    </w:p>
    <w:p w14:paraId="444FADC7">
      <w:pPr>
        <w:spacing w:line="440" w:lineRule="exact"/>
        <w:jc w:val="left"/>
        <w:rPr>
          <w:rFonts w:hint="eastAsia" w:ascii="宋体" w:cs="仿宋_GB2312"/>
          <w:color w:val="000000"/>
          <w:kern w:val="0"/>
          <w:sz w:val="24"/>
          <w:lang w:bidi="ar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陕西师范大学：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>中国语言文学</w:t>
      </w:r>
    </w:p>
    <w:p w14:paraId="6296F026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兰州大学：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化学、大气科学、生态学、草学 </w:t>
      </w:r>
    </w:p>
    <w:p w14:paraId="36C92C23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青海大学：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生态学 </w:t>
      </w:r>
    </w:p>
    <w:p w14:paraId="5E124B0E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宁夏大学：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化学工程与技术 </w:t>
      </w:r>
    </w:p>
    <w:p w14:paraId="46A9DA93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新疆大学：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马克思主义理论、化学、计算机科学与技术 </w:t>
      </w:r>
    </w:p>
    <w:p w14:paraId="05DB8D58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石河子大学：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化学工程与技术 </w:t>
      </w:r>
    </w:p>
    <w:p w14:paraId="6003792F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中国矿业大学（北京）：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矿业工程、安全科学与工程 </w:t>
      </w:r>
    </w:p>
    <w:p w14:paraId="52B5A200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中国石油大学（北京）：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地质资源与地质工程、石油与天然气工程 </w:t>
      </w:r>
    </w:p>
    <w:p w14:paraId="7CD34DDF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中国地质大学（北京）：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地质学、地质资源与地质工程 </w:t>
      </w:r>
    </w:p>
    <w:p w14:paraId="12B3BAF1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宁波大学：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力学 </w:t>
      </w:r>
    </w:p>
    <w:p w14:paraId="60096D57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南方科技大学：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数学 </w:t>
      </w:r>
    </w:p>
    <w:p w14:paraId="157257EB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上海科技大学：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材料科学与工程 </w:t>
      </w:r>
    </w:p>
    <w:p w14:paraId="5128A666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中国科学院大学：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化学、材料科学与工程 </w:t>
      </w:r>
    </w:p>
    <w:p w14:paraId="31F4C609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国防科技大学：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信息与通信工程、计算机科学与技术、航空宇航 </w:t>
      </w:r>
    </w:p>
    <w:p w14:paraId="1830AFDE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科学与技术、软件工程、管理科学与工程 </w:t>
      </w:r>
    </w:p>
    <w:p w14:paraId="5E6719D6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海军军医大学：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 xml:space="preserve">基础医学 </w:t>
      </w:r>
    </w:p>
    <w:p w14:paraId="673F8224">
      <w:pPr>
        <w:spacing w:line="440" w:lineRule="exact"/>
        <w:jc w:val="left"/>
        <w:rPr>
          <w:rFonts w:hint="eastAsia" w:ascii="宋体" w:cs="仿宋_GB2312"/>
          <w:sz w:val="24"/>
          <w:lang w:bidi="ar-SA"/>
        </w:rPr>
      </w:pPr>
      <w:r>
        <w:rPr>
          <w:rFonts w:hint="eastAsia" w:ascii="宋体" w:cs="仿宋_GB2312"/>
          <w:b/>
          <w:bCs/>
          <w:color w:val="000000"/>
          <w:kern w:val="0"/>
          <w:sz w:val="24"/>
          <w:lang w:bidi="ar"/>
        </w:rPr>
        <w:t>空军军医大学：</w:t>
      </w:r>
      <w:r>
        <w:rPr>
          <w:rFonts w:hint="eastAsia" w:ascii="宋体" w:cs="仿宋_GB2312"/>
          <w:color w:val="000000"/>
          <w:kern w:val="0"/>
          <w:sz w:val="24"/>
          <w:lang w:bidi="ar"/>
        </w:rPr>
        <w:t>临床医学</w:t>
      </w:r>
    </w:p>
    <w:p w14:paraId="41BD88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OWM4YmNhYmQ3MTVkZTEyOGNhNjNlMTM1NTFiZDQifQ=="/>
  </w:docVars>
  <w:rsids>
    <w:rsidRoot w:val="3D5B115C"/>
    <w:rsid w:val="3D5B115C"/>
    <w:rsid w:val="3E740F7D"/>
    <w:rsid w:val="3ECD38DD"/>
    <w:rsid w:val="6229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15"/>
    <w:basedOn w:val="4"/>
    <w:qFormat/>
    <w:uiPriority w:val="0"/>
    <w:rPr>
      <w:rFonts w:ascii="Times New Roman" w:hAnsi="Times New Roman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2024-10-17T14:27:00Z</dcterms:created>
  <dc:creator>Administrator</dc:creator>
  <cp:lastModifiedBy>Administrator</cp:lastModifiedBy>
  <dcterms:modified xsi:type="dcterms:W3CDTF">2024-10-17T14:29:41Z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1C771EC32F6A4D328C447C882FFC71F7_13</vt:lpwstr>
  </property>
</Properties>
</file>